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AF570" w14:textId="77777777" w:rsidR="004A634F" w:rsidRPr="004A634F" w:rsidRDefault="00272473" w:rsidP="00272473">
      <w:pPr>
        <w:jc w:val="center"/>
      </w:pPr>
      <w:bookmarkStart w:id="0" w:name="_GoBack"/>
      <w:bookmarkEnd w:id="0"/>
      <w:r w:rsidRPr="004A634F">
        <w:rPr>
          <w:noProof/>
        </w:rPr>
        <w:drawing>
          <wp:inline distT="0" distB="0" distL="0" distR="0" wp14:anchorId="33D38C99" wp14:editId="55C5A179">
            <wp:extent cx="7772400" cy="4533900"/>
            <wp:effectExtent l="0" t="0" r="0" b="12700"/>
            <wp:docPr id="17409" name="Picture 1" descr="Titleslid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9" name="Picture 1" descr="Titleslide.tiff"/>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4533900"/>
                    </a:xfrm>
                    <a:prstGeom prst="rect">
                      <a:avLst/>
                    </a:prstGeom>
                    <a:noFill/>
                    <a:ln>
                      <a:noFill/>
                    </a:ln>
                    <a:extLst/>
                  </pic:spPr>
                </pic:pic>
              </a:graphicData>
            </a:graphic>
          </wp:inline>
        </w:drawing>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6120"/>
      </w:tblGrid>
      <w:tr w:rsidR="004A634F" w14:paraId="1C15A649" w14:textId="77777777" w:rsidTr="00272473">
        <w:tc>
          <w:tcPr>
            <w:tcW w:w="12240" w:type="dxa"/>
            <w:gridSpan w:val="2"/>
          </w:tcPr>
          <w:p w14:paraId="7906BAAD" w14:textId="77777777" w:rsidR="00272473" w:rsidRDefault="00272473" w:rsidP="00272473">
            <w:pPr>
              <w:tabs>
                <w:tab w:val="left" w:pos="8080"/>
              </w:tabs>
              <w:rPr>
                <w:b/>
                <w:sz w:val="36"/>
                <w:szCs w:val="36"/>
              </w:rPr>
            </w:pPr>
          </w:p>
          <w:p w14:paraId="12347BC2" w14:textId="77777777" w:rsidR="004A634F" w:rsidRPr="00272473" w:rsidRDefault="00272473" w:rsidP="004A634F">
            <w:pPr>
              <w:tabs>
                <w:tab w:val="left" w:pos="8080"/>
              </w:tabs>
              <w:jc w:val="center"/>
              <w:rPr>
                <w:b/>
                <w:sz w:val="48"/>
                <w:szCs w:val="48"/>
              </w:rPr>
            </w:pPr>
            <w:r>
              <w:rPr>
                <w:b/>
                <w:sz w:val="48"/>
                <w:szCs w:val="48"/>
              </w:rPr>
              <w:t>Instructional</w:t>
            </w:r>
            <w:r w:rsidR="004A634F" w:rsidRPr="00272473">
              <w:rPr>
                <w:b/>
                <w:sz w:val="48"/>
                <w:szCs w:val="48"/>
              </w:rPr>
              <w:t xml:space="preserve"> Planning Guide</w:t>
            </w:r>
          </w:p>
          <w:p w14:paraId="027C6D2A" w14:textId="77777777" w:rsidR="004A634F" w:rsidRPr="00272473" w:rsidRDefault="004A634F" w:rsidP="004A634F">
            <w:pPr>
              <w:tabs>
                <w:tab w:val="left" w:pos="8080"/>
              </w:tabs>
              <w:jc w:val="center"/>
              <w:rPr>
                <w:b/>
              </w:rPr>
            </w:pPr>
          </w:p>
          <w:p w14:paraId="7A7493C2" w14:textId="77777777" w:rsidR="004A634F" w:rsidRDefault="006E41BA" w:rsidP="004A634F">
            <w:pPr>
              <w:tabs>
                <w:tab w:val="left" w:pos="8080"/>
              </w:tabs>
              <w:jc w:val="center"/>
              <w:rPr>
                <w:b/>
                <w:sz w:val="36"/>
                <w:szCs w:val="36"/>
              </w:rPr>
            </w:pPr>
            <w:r>
              <w:rPr>
                <w:b/>
                <w:sz w:val="36"/>
                <w:szCs w:val="36"/>
              </w:rPr>
              <w:t xml:space="preserve">GRADES </w:t>
            </w:r>
            <w:r w:rsidR="003962C6">
              <w:rPr>
                <w:b/>
                <w:sz w:val="36"/>
                <w:szCs w:val="36"/>
              </w:rPr>
              <w:t>3-5</w:t>
            </w:r>
          </w:p>
          <w:p w14:paraId="65557FD3" w14:textId="77777777" w:rsidR="00272473" w:rsidRDefault="00272473" w:rsidP="004A634F">
            <w:pPr>
              <w:tabs>
                <w:tab w:val="left" w:pos="8080"/>
              </w:tabs>
              <w:jc w:val="center"/>
            </w:pPr>
          </w:p>
        </w:tc>
      </w:tr>
      <w:tr w:rsidR="004A634F" w14:paraId="4623B624" w14:textId="77777777" w:rsidTr="00272473">
        <w:tc>
          <w:tcPr>
            <w:tcW w:w="6120" w:type="dxa"/>
          </w:tcPr>
          <w:p w14:paraId="0598EFD4" w14:textId="77777777" w:rsidR="004A634F" w:rsidRPr="00272473" w:rsidRDefault="004A634F" w:rsidP="004A634F">
            <w:pPr>
              <w:tabs>
                <w:tab w:val="left" w:pos="8080"/>
              </w:tabs>
              <w:rPr>
                <w:sz w:val="20"/>
                <w:szCs w:val="20"/>
              </w:rPr>
            </w:pPr>
            <w:r w:rsidRPr="00272473">
              <w:rPr>
                <w:sz w:val="20"/>
                <w:szCs w:val="20"/>
              </w:rPr>
              <w:t>Developed by</w:t>
            </w:r>
          </w:p>
          <w:p w14:paraId="5735390F" w14:textId="77777777" w:rsidR="004A634F" w:rsidRPr="00272473" w:rsidRDefault="004A634F" w:rsidP="004A634F">
            <w:pPr>
              <w:tabs>
                <w:tab w:val="left" w:pos="8080"/>
              </w:tabs>
              <w:rPr>
                <w:sz w:val="20"/>
                <w:szCs w:val="20"/>
              </w:rPr>
            </w:pPr>
            <w:r w:rsidRPr="00272473">
              <w:rPr>
                <w:sz w:val="20"/>
                <w:szCs w:val="20"/>
              </w:rPr>
              <w:t xml:space="preserve">Michelle M. </w:t>
            </w:r>
            <w:proofErr w:type="spellStart"/>
            <w:r w:rsidRPr="00272473">
              <w:rPr>
                <w:sz w:val="20"/>
                <w:szCs w:val="20"/>
              </w:rPr>
              <w:t>Herczog</w:t>
            </w:r>
            <w:proofErr w:type="spellEnd"/>
            <w:r w:rsidRPr="00272473">
              <w:rPr>
                <w:sz w:val="20"/>
                <w:szCs w:val="20"/>
              </w:rPr>
              <w:t xml:space="preserve">, </w:t>
            </w:r>
            <w:proofErr w:type="spellStart"/>
            <w:r w:rsidRPr="00272473">
              <w:rPr>
                <w:sz w:val="20"/>
                <w:szCs w:val="20"/>
              </w:rPr>
              <w:t>Ed.D</w:t>
            </w:r>
            <w:proofErr w:type="spellEnd"/>
            <w:r w:rsidRPr="00272473">
              <w:rPr>
                <w:sz w:val="20"/>
                <w:szCs w:val="20"/>
              </w:rPr>
              <w:t>.</w:t>
            </w:r>
          </w:p>
          <w:p w14:paraId="2FDAD243" w14:textId="77777777" w:rsidR="004A634F" w:rsidRPr="00272473" w:rsidRDefault="004A634F" w:rsidP="004A634F">
            <w:pPr>
              <w:tabs>
                <w:tab w:val="left" w:pos="8080"/>
              </w:tabs>
              <w:rPr>
                <w:sz w:val="20"/>
                <w:szCs w:val="20"/>
              </w:rPr>
            </w:pPr>
            <w:r w:rsidRPr="00272473">
              <w:rPr>
                <w:sz w:val="20"/>
                <w:szCs w:val="20"/>
              </w:rPr>
              <w:t>Consultant III, History-Social Science</w:t>
            </w:r>
          </w:p>
          <w:p w14:paraId="78C117B2" w14:textId="77777777" w:rsidR="004A634F" w:rsidRPr="00272473" w:rsidRDefault="004A634F" w:rsidP="004A634F">
            <w:pPr>
              <w:tabs>
                <w:tab w:val="left" w:pos="8080"/>
              </w:tabs>
              <w:rPr>
                <w:sz w:val="20"/>
                <w:szCs w:val="20"/>
              </w:rPr>
            </w:pPr>
            <w:r w:rsidRPr="00272473">
              <w:rPr>
                <w:sz w:val="20"/>
                <w:szCs w:val="20"/>
              </w:rPr>
              <w:t>Division of Curriculum and Instructional Services</w:t>
            </w:r>
          </w:p>
          <w:p w14:paraId="22B7132F" w14:textId="77777777" w:rsidR="00272473" w:rsidRDefault="004A634F" w:rsidP="004A634F">
            <w:pPr>
              <w:tabs>
                <w:tab w:val="left" w:pos="8080"/>
              </w:tabs>
              <w:rPr>
                <w:sz w:val="20"/>
                <w:szCs w:val="20"/>
              </w:rPr>
            </w:pPr>
            <w:r w:rsidRPr="00272473">
              <w:rPr>
                <w:sz w:val="20"/>
                <w:szCs w:val="20"/>
              </w:rPr>
              <w:t>Los Angeles County Office of Education</w:t>
            </w:r>
          </w:p>
          <w:p w14:paraId="6467ADF1" w14:textId="77777777" w:rsidR="00D72954" w:rsidRPr="00272473" w:rsidRDefault="00D72954" w:rsidP="004A634F">
            <w:pPr>
              <w:tabs>
                <w:tab w:val="left" w:pos="8080"/>
              </w:tabs>
              <w:rPr>
                <w:sz w:val="20"/>
                <w:szCs w:val="20"/>
              </w:rPr>
            </w:pPr>
            <w:r>
              <w:rPr>
                <w:sz w:val="20"/>
                <w:szCs w:val="20"/>
              </w:rPr>
              <w:t>October 2013</w:t>
            </w:r>
          </w:p>
        </w:tc>
        <w:tc>
          <w:tcPr>
            <w:tcW w:w="6120" w:type="dxa"/>
          </w:tcPr>
          <w:p w14:paraId="7888D568" w14:textId="77777777" w:rsidR="004A634F" w:rsidRPr="00272473" w:rsidRDefault="004A634F" w:rsidP="00272473">
            <w:pPr>
              <w:tabs>
                <w:tab w:val="left" w:pos="8080"/>
              </w:tabs>
              <w:rPr>
                <w:sz w:val="16"/>
                <w:szCs w:val="16"/>
              </w:rPr>
            </w:pPr>
          </w:p>
          <w:p w14:paraId="346FF556" w14:textId="77777777" w:rsidR="004A634F" w:rsidRDefault="004A634F" w:rsidP="004A634F">
            <w:pPr>
              <w:tabs>
                <w:tab w:val="left" w:pos="8080"/>
              </w:tabs>
              <w:jc w:val="center"/>
            </w:pPr>
            <w:r>
              <w:rPr>
                <w:noProof/>
              </w:rPr>
              <w:drawing>
                <wp:inline distT="0" distB="0" distL="0" distR="0" wp14:anchorId="19D07B45" wp14:editId="6E15D783">
                  <wp:extent cx="3383657"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7493" cy="635720"/>
                          </a:xfrm>
                          <a:prstGeom prst="rect">
                            <a:avLst/>
                          </a:prstGeom>
                          <a:noFill/>
                          <a:ln>
                            <a:noFill/>
                          </a:ln>
                          <a:extLst/>
                        </pic:spPr>
                      </pic:pic>
                    </a:graphicData>
                  </a:graphic>
                </wp:inline>
              </w:drawing>
            </w:r>
          </w:p>
        </w:tc>
      </w:tr>
    </w:tbl>
    <w:p w14:paraId="630F4B02" w14:textId="77777777" w:rsidR="003B1E08" w:rsidRPr="003B1E08" w:rsidRDefault="003B1E08" w:rsidP="00D72954">
      <w:pPr>
        <w:widowControl w:val="0"/>
        <w:autoSpaceDE w:val="0"/>
        <w:autoSpaceDN w:val="0"/>
        <w:adjustRightInd w:val="0"/>
        <w:jc w:val="center"/>
        <w:rPr>
          <w:sz w:val="16"/>
          <w:szCs w:val="16"/>
        </w:rPr>
      </w:pPr>
    </w:p>
    <w:p w14:paraId="5CBD73F3" w14:textId="77777777" w:rsidR="006E41BA" w:rsidRDefault="006E41BA" w:rsidP="00D72954">
      <w:pPr>
        <w:widowControl w:val="0"/>
        <w:autoSpaceDE w:val="0"/>
        <w:autoSpaceDN w:val="0"/>
        <w:adjustRightInd w:val="0"/>
        <w:jc w:val="center"/>
        <w:rPr>
          <w:rFonts w:cs="Times New Roman"/>
          <w:b/>
        </w:rPr>
      </w:pPr>
    </w:p>
    <w:p w14:paraId="6B162484" w14:textId="77777777" w:rsidR="008E5999" w:rsidRPr="006E41BA" w:rsidRDefault="008E5999" w:rsidP="00D72954">
      <w:pPr>
        <w:widowControl w:val="0"/>
        <w:autoSpaceDE w:val="0"/>
        <w:autoSpaceDN w:val="0"/>
        <w:adjustRightInd w:val="0"/>
        <w:jc w:val="center"/>
        <w:rPr>
          <w:rFonts w:cs="Times New Roman"/>
          <w:b/>
        </w:rPr>
      </w:pPr>
      <w:r w:rsidRPr="006E41BA">
        <w:rPr>
          <w:rFonts w:cs="Times New Roman"/>
          <w:b/>
        </w:rPr>
        <w:t>The C3 Framework Instructional Planning Guide</w:t>
      </w:r>
    </w:p>
    <w:p w14:paraId="4B83C3BA" w14:textId="77777777" w:rsidR="008E5999" w:rsidRPr="006E41BA" w:rsidRDefault="008E5999" w:rsidP="000B7E08">
      <w:pPr>
        <w:widowControl w:val="0"/>
        <w:autoSpaceDE w:val="0"/>
        <w:autoSpaceDN w:val="0"/>
        <w:adjustRightInd w:val="0"/>
        <w:jc w:val="both"/>
        <w:rPr>
          <w:rFonts w:cs="Times New Roman"/>
        </w:rPr>
      </w:pPr>
    </w:p>
    <w:p w14:paraId="18F8A671" w14:textId="77777777" w:rsidR="006E41BA" w:rsidRDefault="006E41BA" w:rsidP="000B7E08">
      <w:pPr>
        <w:widowControl w:val="0"/>
        <w:autoSpaceDE w:val="0"/>
        <w:autoSpaceDN w:val="0"/>
        <w:adjustRightInd w:val="0"/>
        <w:jc w:val="both"/>
        <w:rPr>
          <w:rFonts w:cs="Times New Roman"/>
        </w:rPr>
      </w:pPr>
    </w:p>
    <w:p w14:paraId="1615F7CC" w14:textId="77777777" w:rsidR="000B7E08" w:rsidRPr="006E41BA" w:rsidRDefault="000B7E08" w:rsidP="000B7E08">
      <w:pPr>
        <w:widowControl w:val="0"/>
        <w:autoSpaceDE w:val="0"/>
        <w:autoSpaceDN w:val="0"/>
        <w:adjustRightInd w:val="0"/>
        <w:jc w:val="both"/>
        <w:rPr>
          <w:rFonts w:cs="Times New Roman"/>
        </w:rPr>
      </w:pPr>
      <w:r w:rsidRPr="006E41BA">
        <w:rPr>
          <w:rFonts w:cs="Times New Roman"/>
        </w:rPr>
        <w:t>T</w:t>
      </w:r>
      <w:r w:rsidR="005D534D" w:rsidRPr="006E41BA">
        <w:rPr>
          <w:rFonts w:cs="Times New Roman"/>
        </w:rPr>
        <w:t>he result of a three-</w:t>
      </w:r>
      <w:r w:rsidRPr="006E41BA">
        <w:rPr>
          <w:rFonts w:cs="Times New Roman"/>
        </w:rPr>
        <w:t xml:space="preserve">year state-led collaborative effort, </w:t>
      </w:r>
      <w:r w:rsidRPr="006E41BA">
        <w:rPr>
          <w:rFonts w:cs="Minion Pro"/>
          <w:color w:val="000000"/>
        </w:rPr>
        <w:t>the College, Career, and Civic Life (C3) Framework for Social Studies State Standards was purposefully designed to provide guidance to states to enhance the rigor of K-12 civics, economics, geography, and history to prepare students for college, career, and civic life in the 21</w:t>
      </w:r>
      <w:r w:rsidRPr="006E41BA">
        <w:rPr>
          <w:rFonts w:cs="Minion Pro"/>
          <w:color w:val="000000"/>
          <w:vertAlign w:val="superscript"/>
        </w:rPr>
        <w:t>st</w:t>
      </w:r>
      <w:r w:rsidRPr="006E41BA">
        <w:rPr>
          <w:rFonts w:cs="Minion Pro"/>
          <w:color w:val="000000"/>
        </w:rPr>
        <w:t xml:space="preserve"> century.  However, it serves another vital purpose – to assist social studies </w:t>
      </w:r>
      <w:r w:rsidRPr="006E41BA">
        <w:rPr>
          <w:rFonts w:cs="Times New Roman"/>
        </w:rPr>
        <w:t>practitioners</w:t>
      </w:r>
      <w:r w:rsidR="007A2EC4" w:rsidRPr="006E41BA">
        <w:rPr>
          <w:rFonts w:cs="Times New Roman"/>
        </w:rPr>
        <w:t xml:space="preserve"> at the local level -</w:t>
      </w:r>
      <w:r w:rsidRPr="006E41BA">
        <w:rPr>
          <w:rFonts w:cs="Times New Roman"/>
        </w:rPr>
        <w:t xml:space="preserve"> in local schools, school districts, non-profit organizations, and for-profit publishing companies to align or develop curriculum materials to (1) enhance the rigor of the social studies disciplines, (2) build the critical thinking, problem solving, and participatory skills necessary for students to become engaged citizens, and (3) align academic programs to the Common Core State Standards for English Language Arts and Literacy in History/Social Studies. </w:t>
      </w:r>
    </w:p>
    <w:p w14:paraId="63D0102B" w14:textId="77777777" w:rsidR="000B7E08" w:rsidRPr="006E41BA" w:rsidRDefault="000B7E08" w:rsidP="004A634F">
      <w:pPr>
        <w:tabs>
          <w:tab w:val="left" w:pos="8080"/>
        </w:tabs>
      </w:pPr>
    </w:p>
    <w:p w14:paraId="40093144" w14:textId="77777777" w:rsidR="003A15E3" w:rsidRPr="006E41BA" w:rsidRDefault="003A15E3" w:rsidP="003A15E3">
      <w:pPr>
        <w:jc w:val="both"/>
      </w:pPr>
      <w:r w:rsidRPr="006E41BA">
        <w:t>The C3 Framework, like the Common Core State Standards, emphasizes the acquisition and application of knowledge</w:t>
      </w:r>
      <w:r w:rsidR="007A2EC4" w:rsidRPr="006E41BA">
        <w:t xml:space="preserve"> through an inquiry based approach for learning to become rigorous, relevant, and meaningful for students. </w:t>
      </w:r>
      <w:r w:rsidRPr="006E41BA">
        <w:t xml:space="preserve">It intentionally envisions social studies instruction as an inquiry arc of interlocking and mutually reinforcing elements that speak to the intersection of ideas and learners.  The Four Dimensions center on the use of questions to spark curiosity, guide instruction, deepen investigations, acquire rigorous content, and apply knowledge and ideas in real world settings </w:t>
      </w:r>
      <w:r w:rsidR="007A2EC4" w:rsidRPr="006E41BA">
        <w:t>for</w:t>
      </w:r>
      <w:r w:rsidRPr="006E41BA">
        <w:t xml:space="preserve"> students to become active and engaged citizens in the 21</w:t>
      </w:r>
      <w:r w:rsidRPr="006E41BA">
        <w:rPr>
          <w:vertAlign w:val="superscript"/>
        </w:rPr>
        <w:t>st</w:t>
      </w:r>
      <w:r w:rsidRPr="006E41BA">
        <w:t xml:space="preserve"> century.  </w:t>
      </w:r>
    </w:p>
    <w:p w14:paraId="3BB3C9E8" w14:textId="77777777" w:rsidR="007A2EC4" w:rsidRPr="006E41BA" w:rsidRDefault="007A2EC4" w:rsidP="003A15E3">
      <w:pPr>
        <w:jc w:val="both"/>
      </w:pPr>
    </w:p>
    <w:p w14:paraId="7B5598B4" w14:textId="77777777" w:rsidR="007A2EC4" w:rsidRPr="006E41BA" w:rsidRDefault="007A2EC4" w:rsidP="003A15E3">
      <w:pPr>
        <w:jc w:val="both"/>
      </w:pPr>
      <w:r w:rsidRPr="006E41BA">
        <w:t xml:space="preserve">Whether or not the C3 Framework is implemented at the state level, social studies teachers at all grade levels can use the document to reflect upon their own classroom practices and re-envision their instructional program to become more inquiry-based, dynamic, and exciting for students.  The planning templates that follow were designed to serve as tools to help teachers achieve this goal.  </w:t>
      </w:r>
    </w:p>
    <w:p w14:paraId="1DD01FEA" w14:textId="77777777" w:rsidR="007A2EC4" w:rsidRPr="006E41BA" w:rsidRDefault="007A2EC4" w:rsidP="003A15E3">
      <w:pPr>
        <w:jc w:val="both"/>
      </w:pPr>
    </w:p>
    <w:p w14:paraId="5465047C" w14:textId="77777777" w:rsidR="007A2EC4" w:rsidRPr="006E41BA" w:rsidRDefault="007A2EC4" w:rsidP="003A15E3">
      <w:pPr>
        <w:jc w:val="both"/>
        <w:rPr>
          <w:b/>
        </w:rPr>
      </w:pPr>
      <w:r w:rsidRPr="006E41BA">
        <w:rPr>
          <w:b/>
        </w:rPr>
        <w:t>How to use this guide:</w:t>
      </w:r>
    </w:p>
    <w:p w14:paraId="4269F6E4" w14:textId="77777777" w:rsidR="000F10C2" w:rsidRPr="006E41BA" w:rsidRDefault="007A2EC4" w:rsidP="000F10C2">
      <w:pPr>
        <w:pStyle w:val="ListParagraph"/>
        <w:numPr>
          <w:ilvl w:val="0"/>
          <w:numId w:val="2"/>
        </w:numPr>
        <w:jc w:val="both"/>
      </w:pPr>
      <w:r w:rsidRPr="006E41BA">
        <w:t>Begin by carefully reading the C3 Framework</w:t>
      </w:r>
      <w:r w:rsidR="000F10C2" w:rsidRPr="006E41BA">
        <w:t xml:space="preserve"> to identify the instructional shifts and the guiding principles </w:t>
      </w:r>
      <w:r w:rsidR="000F10C2" w:rsidRPr="006E41BA">
        <w:rPr>
          <w:rFonts w:cs="Times New Roman"/>
          <w:color w:val="000000" w:themeColor="text1"/>
        </w:rPr>
        <w:t>about high quality social studies education:</w:t>
      </w:r>
    </w:p>
    <w:p w14:paraId="76316D9B" w14:textId="77777777" w:rsidR="000F10C2" w:rsidRPr="006E41BA" w:rsidRDefault="000F10C2" w:rsidP="000F10C2">
      <w:pPr>
        <w:pStyle w:val="ListParagraph"/>
        <w:widowControl w:val="0"/>
        <w:numPr>
          <w:ilvl w:val="0"/>
          <w:numId w:val="1"/>
        </w:numPr>
        <w:autoSpaceDE w:val="0"/>
        <w:autoSpaceDN w:val="0"/>
        <w:adjustRightInd w:val="0"/>
        <w:rPr>
          <w:rFonts w:cs="Times New Roman"/>
          <w:color w:val="000000" w:themeColor="text1"/>
        </w:rPr>
      </w:pPr>
      <w:r w:rsidRPr="006E41BA">
        <w:rPr>
          <w:rFonts w:cs="Times New Roman"/>
          <w:color w:val="000000" w:themeColor="text1"/>
        </w:rPr>
        <w:t>Social studies prepares the nation’s young people for college, careers, and civic life.</w:t>
      </w:r>
    </w:p>
    <w:p w14:paraId="6146B8E9" w14:textId="77777777" w:rsidR="000F10C2" w:rsidRPr="006E41BA" w:rsidRDefault="000F10C2" w:rsidP="000F10C2">
      <w:pPr>
        <w:pStyle w:val="ListParagraph"/>
        <w:widowControl w:val="0"/>
        <w:numPr>
          <w:ilvl w:val="0"/>
          <w:numId w:val="1"/>
        </w:numPr>
        <w:autoSpaceDE w:val="0"/>
        <w:autoSpaceDN w:val="0"/>
        <w:adjustRightInd w:val="0"/>
        <w:rPr>
          <w:rFonts w:cs="Times New Roman"/>
          <w:color w:val="000000" w:themeColor="text1"/>
        </w:rPr>
      </w:pPr>
      <w:r w:rsidRPr="006E41BA">
        <w:rPr>
          <w:rFonts w:cs="Times New Roman"/>
          <w:color w:val="000000" w:themeColor="text1"/>
        </w:rPr>
        <w:t>Inquiry is at the heart of social studies.</w:t>
      </w:r>
    </w:p>
    <w:p w14:paraId="7130A82B" w14:textId="77777777" w:rsidR="000F10C2" w:rsidRPr="006E41BA" w:rsidRDefault="000F10C2" w:rsidP="000F10C2">
      <w:pPr>
        <w:pStyle w:val="ListParagraph"/>
        <w:widowControl w:val="0"/>
        <w:numPr>
          <w:ilvl w:val="0"/>
          <w:numId w:val="1"/>
        </w:numPr>
        <w:autoSpaceDE w:val="0"/>
        <w:autoSpaceDN w:val="0"/>
        <w:adjustRightInd w:val="0"/>
        <w:rPr>
          <w:rFonts w:cs="Times New Roman"/>
          <w:color w:val="000000" w:themeColor="text1"/>
        </w:rPr>
      </w:pPr>
      <w:r w:rsidRPr="006E41BA">
        <w:rPr>
          <w:rFonts w:cs="Times New Roman"/>
          <w:color w:val="000000" w:themeColor="text1"/>
        </w:rPr>
        <w:t>Social studies involves interdisciplinary applications and welcomes integration of the arts and humanities.</w:t>
      </w:r>
    </w:p>
    <w:p w14:paraId="72B07E8B" w14:textId="77777777" w:rsidR="000F10C2" w:rsidRPr="006E41BA" w:rsidRDefault="000F10C2" w:rsidP="000F10C2">
      <w:pPr>
        <w:pStyle w:val="ListParagraph"/>
        <w:widowControl w:val="0"/>
        <w:numPr>
          <w:ilvl w:val="0"/>
          <w:numId w:val="1"/>
        </w:numPr>
        <w:autoSpaceDE w:val="0"/>
        <w:autoSpaceDN w:val="0"/>
        <w:adjustRightInd w:val="0"/>
        <w:rPr>
          <w:rFonts w:cs="Times New Roman"/>
          <w:color w:val="000000" w:themeColor="text1"/>
        </w:rPr>
      </w:pPr>
      <w:r w:rsidRPr="006E41BA">
        <w:rPr>
          <w:rFonts w:cs="Times New Roman"/>
          <w:color w:val="000000" w:themeColor="text1"/>
        </w:rPr>
        <w:t>Social studies is composed of deep and enduring understandings, concepts, and skills from the disciplines. Social studies emphasizes skills and practices as preparation for democratic decision-making.</w:t>
      </w:r>
    </w:p>
    <w:p w14:paraId="77F37D53" w14:textId="77777777" w:rsidR="000F10C2" w:rsidRPr="006E41BA" w:rsidRDefault="000F10C2" w:rsidP="000F10C2">
      <w:pPr>
        <w:pStyle w:val="ListParagraph"/>
        <w:widowControl w:val="0"/>
        <w:numPr>
          <w:ilvl w:val="0"/>
          <w:numId w:val="1"/>
        </w:numPr>
        <w:autoSpaceDE w:val="0"/>
        <w:autoSpaceDN w:val="0"/>
        <w:adjustRightInd w:val="0"/>
        <w:rPr>
          <w:rFonts w:cs="Times New Roman"/>
          <w:color w:val="000000" w:themeColor="text1"/>
        </w:rPr>
      </w:pPr>
      <w:r w:rsidRPr="006E41BA">
        <w:rPr>
          <w:rFonts w:cs="Times New Roman"/>
          <w:color w:val="000000" w:themeColor="text1"/>
        </w:rPr>
        <w:t>Social studies education should have direct and explicit connections to the Common Core State Standards for English Language Arts and Literacy in History/Social Studies.</w:t>
      </w:r>
    </w:p>
    <w:p w14:paraId="531BC978" w14:textId="77777777" w:rsidR="00A23655" w:rsidRPr="006E41BA" w:rsidRDefault="00A23655" w:rsidP="00A23655">
      <w:pPr>
        <w:pStyle w:val="ListParagraph"/>
        <w:widowControl w:val="0"/>
        <w:autoSpaceDE w:val="0"/>
        <w:autoSpaceDN w:val="0"/>
        <w:adjustRightInd w:val="0"/>
        <w:rPr>
          <w:rFonts w:cs="Times New Roman"/>
          <w:color w:val="000000" w:themeColor="text1"/>
        </w:rPr>
      </w:pPr>
    </w:p>
    <w:p w14:paraId="6C0CE538" w14:textId="77777777" w:rsidR="000F10C2" w:rsidRPr="006E41BA" w:rsidRDefault="000F10C2" w:rsidP="000F10C2">
      <w:pPr>
        <w:pStyle w:val="ListParagraph"/>
        <w:widowControl w:val="0"/>
        <w:numPr>
          <w:ilvl w:val="0"/>
          <w:numId w:val="4"/>
        </w:numPr>
        <w:autoSpaceDE w:val="0"/>
        <w:autoSpaceDN w:val="0"/>
        <w:adjustRightInd w:val="0"/>
        <w:rPr>
          <w:rFonts w:cs="Times New Roman"/>
          <w:color w:val="000000" w:themeColor="text1"/>
        </w:rPr>
      </w:pPr>
      <w:r w:rsidRPr="006E41BA">
        <w:rPr>
          <w:rFonts w:cs="Times New Roman"/>
          <w:color w:val="000000" w:themeColor="text1"/>
        </w:rPr>
        <w:t xml:space="preserve">Examine the </w:t>
      </w:r>
      <w:r w:rsidR="007C22E1" w:rsidRPr="006E41BA">
        <w:rPr>
          <w:rFonts w:cs="Times New Roman"/>
          <w:color w:val="000000" w:themeColor="text1"/>
        </w:rPr>
        <w:t>C3 Framework</w:t>
      </w:r>
      <w:r w:rsidRPr="006E41BA">
        <w:rPr>
          <w:rFonts w:cs="Times New Roman"/>
          <w:color w:val="000000" w:themeColor="text1"/>
        </w:rPr>
        <w:t xml:space="preserve"> Indicators</w:t>
      </w:r>
      <w:r w:rsidR="008E5999" w:rsidRPr="006E41BA">
        <w:rPr>
          <w:rFonts w:cs="Times New Roman"/>
          <w:color w:val="000000" w:themeColor="text1"/>
        </w:rPr>
        <w:t xml:space="preserve"> for your grade level</w:t>
      </w:r>
      <w:r w:rsidRPr="006E41BA">
        <w:rPr>
          <w:rFonts w:cs="Times New Roman"/>
          <w:color w:val="000000" w:themeColor="text1"/>
        </w:rPr>
        <w:t xml:space="preserve"> to identify the outcomes for your grade level in each of the Four Dimensions.   Reflect upon the indicators and your own background experience to brainstorm how each of the indicators may be applied in classroom practice.  Determine how each application can enhance or support the Common Core State Standards for English Language Arts.  </w:t>
      </w:r>
    </w:p>
    <w:p w14:paraId="45C29360" w14:textId="77777777" w:rsidR="00A23655" w:rsidRDefault="00A23655" w:rsidP="00A23655">
      <w:pPr>
        <w:pStyle w:val="ListParagraph"/>
        <w:widowControl w:val="0"/>
        <w:autoSpaceDE w:val="0"/>
        <w:autoSpaceDN w:val="0"/>
        <w:adjustRightInd w:val="0"/>
        <w:ind w:left="360"/>
        <w:rPr>
          <w:rFonts w:cs="Times New Roman"/>
          <w:color w:val="000000" w:themeColor="text1"/>
        </w:rPr>
      </w:pPr>
    </w:p>
    <w:p w14:paraId="549C916E" w14:textId="77777777" w:rsidR="006E41BA" w:rsidRPr="006E41BA" w:rsidRDefault="006E41BA" w:rsidP="00A23655">
      <w:pPr>
        <w:pStyle w:val="ListParagraph"/>
        <w:widowControl w:val="0"/>
        <w:autoSpaceDE w:val="0"/>
        <w:autoSpaceDN w:val="0"/>
        <w:adjustRightInd w:val="0"/>
        <w:ind w:left="360"/>
        <w:rPr>
          <w:rFonts w:cs="Times New Roman"/>
          <w:color w:val="000000" w:themeColor="text1"/>
        </w:rPr>
      </w:pPr>
    </w:p>
    <w:p w14:paraId="158414B6" w14:textId="77777777" w:rsidR="00D04F3A" w:rsidRPr="006E41BA" w:rsidRDefault="000F10C2" w:rsidP="000F10C2">
      <w:pPr>
        <w:pStyle w:val="ListParagraph"/>
        <w:widowControl w:val="0"/>
        <w:numPr>
          <w:ilvl w:val="0"/>
          <w:numId w:val="4"/>
        </w:numPr>
        <w:autoSpaceDE w:val="0"/>
        <w:autoSpaceDN w:val="0"/>
        <w:adjustRightInd w:val="0"/>
        <w:rPr>
          <w:rFonts w:cs="Times New Roman"/>
          <w:color w:val="000000" w:themeColor="text1"/>
        </w:rPr>
      </w:pPr>
      <w:r w:rsidRPr="006E41BA">
        <w:rPr>
          <w:rFonts w:cs="Times New Roman"/>
          <w:color w:val="000000" w:themeColor="text1"/>
        </w:rPr>
        <w:lastRenderedPageBreak/>
        <w:t xml:space="preserve">Examine the Lesson Plan Template to identify the various elements of a “C3 Lesson Plan.” Examine a lesson plan you are currently </w:t>
      </w:r>
      <w:r w:rsidR="00D04F3A" w:rsidRPr="006E41BA">
        <w:rPr>
          <w:rFonts w:cs="Times New Roman"/>
          <w:color w:val="000000" w:themeColor="text1"/>
        </w:rPr>
        <w:t>implementing in your classroom to de</w:t>
      </w:r>
      <w:r w:rsidR="00D01CB2" w:rsidRPr="006E41BA">
        <w:rPr>
          <w:rFonts w:cs="Times New Roman"/>
          <w:color w:val="000000" w:themeColor="text1"/>
        </w:rPr>
        <w:t>termine if it contains C3 elements from the Four Dimensions</w:t>
      </w:r>
      <w:r w:rsidR="00D04F3A" w:rsidRPr="006E41BA">
        <w:rPr>
          <w:rFonts w:cs="Times New Roman"/>
          <w:color w:val="000000" w:themeColor="text1"/>
        </w:rPr>
        <w:t>. Using the C3 Lesson Plan Templat</w:t>
      </w:r>
      <w:r w:rsidR="0049749B" w:rsidRPr="006E41BA">
        <w:rPr>
          <w:rFonts w:cs="Times New Roman"/>
          <w:color w:val="000000" w:themeColor="text1"/>
        </w:rPr>
        <w:t>e, your notes from the C3 Framework</w:t>
      </w:r>
      <w:r w:rsidR="00D04F3A" w:rsidRPr="006E41BA">
        <w:rPr>
          <w:rFonts w:cs="Times New Roman"/>
          <w:color w:val="000000" w:themeColor="text1"/>
        </w:rPr>
        <w:t xml:space="preserve"> Indicators, and your own background knowledge and experience with high quality social studies instruction, begin to align or reshape your lesson to intentionally focus on the Four Dimensions.  </w:t>
      </w:r>
    </w:p>
    <w:p w14:paraId="071B453D" w14:textId="77777777" w:rsidR="00D04F3A" w:rsidRPr="006E41BA" w:rsidRDefault="00D04F3A" w:rsidP="00D04F3A">
      <w:pPr>
        <w:pStyle w:val="ListParagraph"/>
        <w:widowControl w:val="0"/>
        <w:numPr>
          <w:ilvl w:val="1"/>
          <w:numId w:val="4"/>
        </w:numPr>
        <w:autoSpaceDE w:val="0"/>
        <w:autoSpaceDN w:val="0"/>
        <w:adjustRightInd w:val="0"/>
        <w:rPr>
          <w:rFonts w:cs="Times New Roman"/>
          <w:color w:val="000000" w:themeColor="text1"/>
        </w:rPr>
      </w:pPr>
      <w:r w:rsidRPr="006E41BA">
        <w:rPr>
          <w:rFonts w:cs="Times New Roman"/>
          <w:color w:val="000000" w:themeColor="text1"/>
        </w:rPr>
        <w:t>Develop a compelling question to open your lesson that will spark curiosity and a “need to know”.  Older students may be engaged</w:t>
      </w:r>
      <w:r w:rsidR="00674BBF" w:rsidRPr="006E41BA">
        <w:rPr>
          <w:rFonts w:cs="Times New Roman"/>
          <w:color w:val="000000" w:themeColor="text1"/>
        </w:rPr>
        <w:t xml:space="preserve"> in dialogue</w:t>
      </w:r>
      <w:r w:rsidRPr="006E41BA">
        <w:rPr>
          <w:rFonts w:cs="Times New Roman"/>
          <w:color w:val="000000" w:themeColor="text1"/>
        </w:rPr>
        <w:t xml:space="preserve"> to develop inquiries based on </w:t>
      </w:r>
      <w:r w:rsidR="00674BBF" w:rsidRPr="006E41BA">
        <w:rPr>
          <w:rFonts w:cs="Times New Roman"/>
          <w:color w:val="000000" w:themeColor="text1"/>
        </w:rPr>
        <w:t xml:space="preserve">their background knowledge of </w:t>
      </w:r>
      <w:r w:rsidRPr="006E41BA">
        <w:rPr>
          <w:rFonts w:cs="Times New Roman"/>
          <w:color w:val="000000" w:themeColor="text1"/>
        </w:rPr>
        <w:t xml:space="preserve">subject </w:t>
      </w:r>
      <w:r w:rsidR="00674BBF" w:rsidRPr="006E41BA">
        <w:rPr>
          <w:rFonts w:cs="Times New Roman"/>
          <w:color w:val="000000" w:themeColor="text1"/>
        </w:rPr>
        <w:t xml:space="preserve">matter </w:t>
      </w:r>
      <w:r w:rsidRPr="006E41BA">
        <w:rPr>
          <w:rFonts w:cs="Times New Roman"/>
          <w:color w:val="000000" w:themeColor="text1"/>
        </w:rPr>
        <w:t xml:space="preserve">and current issues that are of interest to them.  </w:t>
      </w:r>
    </w:p>
    <w:p w14:paraId="3C3BF4B3" w14:textId="77777777" w:rsidR="00D04F3A" w:rsidRPr="006E41BA" w:rsidRDefault="00D04F3A" w:rsidP="00D04F3A">
      <w:pPr>
        <w:pStyle w:val="ListParagraph"/>
        <w:widowControl w:val="0"/>
        <w:numPr>
          <w:ilvl w:val="1"/>
          <w:numId w:val="4"/>
        </w:numPr>
        <w:autoSpaceDE w:val="0"/>
        <w:autoSpaceDN w:val="0"/>
        <w:adjustRightInd w:val="0"/>
        <w:rPr>
          <w:rFonts w:cs="Times New Roman"/>
          <w:color w:val="000000" w:themeColor="text1"/>
        </w:rPr>
      </w:pPr>
      <w:r w:rsidRPr="006E41BA">
        <w:rPr>
          <w:rFonts w:cs="Times New Roman"/>
          <w:color w:val="000000" w:themeColor="text1"/>
        </w:rPr>
        <w:t xml:space="preserve">Design Supporting </w:t>
      </w:r>
      <w:r w:rsidRPr="006E41BA">
        <w:t>Questions that focus on descriptions, definitions, and processes to help students construct conclusions and take informed civic action.</w:t>
      </w:r>
    </w:p>
    <w:p w14:paraId="63275210" w14:textId="77777777" w:rsidR="00D04F3A" w:rsidRPr="006E41BA" w:rsidRDefault="00674BBF" w:rsidP="00D04F3A">
      <w:pPr>
        <w:pStyle w:val="ListParagraph"/>
        <w:widowControl w:val="0"/>
        <w:numPr>
          <w:ilvl w:val="1"/>
          <w:numId w:val="4"/>
        </w:numPr>
        <w:autoSpaceDE w:val="0"/>
        <w:autoSpaceDN w:val="0"/>
        <w:adjustRightInd w:val="0"/>
        <w:rPr>
          <w:rFonts w:cs="Times New Roman"/>
          <w:color w:val="000000" w:themeColor="text1"/>
        </w:rPr>
      </w:pPr>
      <w:r w:rsidRPr="006E41BA">
        <w:rPr>
          <w:rFonts w:cs="Times New Roman"/>
          <w:color w:val="000000" w:themeColor="text1"/>
        </w:rPr>
        <w:t>Consider</w:t>
      </w:r>
      <w:r w:rsidR="00D04F3A" w:rsidRPr="006E41BA">
        <w:rPr>
          <w:rFonts w:cs="Times New Roman"/>
          <w:color w:val="000000" w:themeColor="text1"/>
        </w:rPr>
        <w:t xml:space="preserve"> the content standards you are </w:t>
      </w:r>
      <w:r w:rsidRPr="006E41BA">
        <w:rPr>
          <w:rFonts w:cs="Times New Roman"/>
          <w:color w:val="000000" w:themeColor="text1"/>
        </w:rPr>
        <w:t xml:space="preserve">required to address when applying disciplinary concepts and tools in Dimension Two.  Make efforts to approach inquiries through an interdisciplinary approach – most if not all social studies inquiries call upon the content knowledge and concepts found across civics, economics, geography, history, and the many other socials studies disciplines.  </w:t>
      </w:r>
    </w:p>
    <w:p w14:paraId="76842440" w14:textId="77777777" w:rsidR="00D86C3D" w:rsidRPr="006E41BA" w:rsidRDefault="00674BBF" w:rsidP="00D04F3A">
      <w:pPr>
        <w:pStyle w:val="ListParagraph"/>
        <w:widowControl w:val="0"/>
        <w:numPr>
          <w:ilvl w:val="1"/>
          <w:numId w:val="4"/>
        </w:numPr>
        <w:autoSpaceDE w:val="0"/>
        <w:autoSpaceDN w:val="0"/>
        <w:adjustRightInd w:val="0"/>
        <w:rPr>
          <w:rFonts w:cs="Times New Roman"/>
          <w:color w:val="000000" w:themeColor="text1"/>
        </w:rPr>
      </w:pPr>
      <w:r w:rsidRPr="006E41BA">
        <w:rPr>
          <w:rFonts w:cs="Times New Roman"/>
          <w:color w:val="000000" w:themeColor="text1"/>
        </w:rPr>
        <w:t xml:space="preserve">Pay close attention to the processes for gathering, analyzing, and evaluating a wide range of sources.  A number of techniques such as sourcing, close reading, </w:t>
      </w:r>
      <w:proofErr w:type="spellStart"/>
      <w:r w:rsidRPr="006E41BA">
        <w:rPr>
          <w:rFonts w:cs="Times New Roman"/>
          <w:color w:val="000000" w:themeColor="text1"/>
        </w:rPr>
        <w:t>socratic</w:t>
      </w:r>
      <w:proofErr w:type="spellEnd"/>
      <w:r w:rsidRPr="006E41BA">
        <w:rPr>
          <w:rFonts w:cs="Times New Roman"/>
          <w:color w:val="000000" w:themeColor="text1"/>
        </w:rPr>
        <w:t xml:space="preserve"> seminars, and structured academic controversy provide opportunities for students to read and analyze complex informational text, </w:t>
      </w:r>
      <w:r w:rsidR="00D86C3D" w:rsidRPr="006E41BA">
        <w:rPr>
          <w:rFonts w:cs="Times New Roman"/>
          <w:color w:val="000000" w:themeColor="text1"/>
        </w:rPr>
        <w:t>dialogue about various points of view and perspectiv</w:t>
      </w:r>
      <w:r w:rsidR="00EA4AD7" w:rsidRPr="006E41BA">
        <w:rPr>
          <w:rFonts w:cs="Times New Roman"/>
          <w:color w:val="000000" w:themeColor="text1"/>
        </w:rPr>
        <w:t>es, and seek evidence to make</w:t>
      </w:r>
      <w:r w:rsidR="00D86C3D" w:rsidRPr="006E41BA">
        <w:rPr>
          <w:rFonts w:cs="Times New Roman"/>
          <w:color w:val="000000" w:themeColor="text1"/>
        </w:rPr>
        <w:t xml:space="preserve"> a claim or </w:t>
      </w:r>
      <w:r w:rsidR="00EA4AD7" w:rsidRPr="006E41BA">
        <w:rPr>
          <w:rFonts w:cs="Times New Roman"/>
          <w:color w:val="000000" w:themeColor="text1"/>
        </w:rPr>
        <w:t xml:space="preserve">justify a </w:t>
      </w:r>
      <w:r w:rsidR="00D86C3D" w:rsidRPr="006E41BA">
        <w:rPr>
          <w:rFonts w:cs="Times New Roman"/>
          <w:color w:val="000000" w:themeColor="text1"/>
        </w:rPr>
        <w:t>conclusion.</w:t>
      </w:r>
    </w:p>
    <w:p w14:paraId="466F8F6E" w14:textId="77777777" w:rsidR="00D86C3D" w:rsidRPr="006E41BA" w:rsidRDefault="00D86C3D" w:rsidP="00D04F3A">
      <w:pPr>
        <w:pStyle w:val="ListParagraph"/>
        <w:widowControl w:val="0"/>
        <w:numPr>
          <w:ilvl w:val="1"/>
          <w:numId w:val="4"/>
        </w:numPr>
        <w:autoSpaceDE w:val="0"/>
        <w:autoSpaceDN w:val="0"/>
        <w:adjustRightInd w:val="0"/>
        <w:rPr>
          <w:rFonts w:cs="Times New Roman"/>
          <w:color w:val="000000" w:themeColor="text1"/>
        </w:rPr>
      </w:pPr>
      <w:r w:rsidRPr="006E41BA">
        <w:rPr>
          <w:rFonts w:cs="Times New Roman"/>
          <w:color w:val="000000" w:themeColor="text1"/>
        </w:rPr>
        <w:t xml:space="preserve">Identify opportunities for students to communicate and critique conclusions as described in Dimension Four.  </w:t>
      </w:r>
      <w:r w:rsidR="00EA4AD7" w:rsidRPr="006E41BA">
        <w:rPr>
          <w:rFonts w:cs="Times New Roman"/>
          <w:color w:val="000000" w:themeColor="text1"/>
        </w:rPr>
        <w:t>Emphasize the use of expository writing,</w:t>
      </w:r>
      <w:r w:rsidR="00D01CB2" w:rsidRPr="006E41BA">
        <w:rPr>
          <w:rFonts w:cs="Times New Roman"/>
          <w:color w:val="000000" w:themeColor="text1"/>
        </w:rPr>
        <w:t xml:space="preserve"> academic vocabulary, and</w:t>
      </w:r>
      <w:r w:rsidR="00EA4AD7" w:rsidRPr="006E41BA">
        <w:rPr>
          <w:rFonts w:cs="Times New Roman"/>
          <w:color w:val="000000" w:themeColor="text1"/>
        </w:rPr>
        <w:t xml:space="preserve"> media and technology in making formal presentations. </w:t>
      </w:r>
    </w:p>
    <w:p w14:paraId="40DE4341" w14:textId="77777777" w:rsidR="00674BBF" w:rsidRPr="006E41BA" w:rsidRDefault="00D86C3D" w:rsidP="00D04F3A">
      <w:pPr>
        <w:pStyle w:val="ListParagraph"/>
        <w:widowControl w:val="0"/>
        <w:numPr>
          <w:ilvl w:val="1"/>
          <w:numId w:val="4"/>
        </w:numPr>
        <w:autoSpaceDE w:val="0"/>
        <w:autoSpaceDN w:val="0"/>
        <w:adjustRightInd w:val="0"/>
        <w:rPr>
          <w:rFonts w:cs="Times New Roman"/>
          <w:color w:val="000000" w:themeColor="text1"/>
        </w:rPr>
      </w:pPr>
      <w:r w:rsidRPr="006E41BA">
        <w:rPr>
          <w:rFonts w:cs="Times New Roman"/>
          <w:color w:val="000000" w:themeColor="text1"/>
        </w:rPr>
        <w:t>Stretch students’ thinking to take informed action as a result of their learning.  Not all social studies lessons will easily lend themselves to this outcome but to achieve the goal of civic engagement, it is necessary to guide students whenever possible to apply their acquired knowledge and skills in real world settings.  This is the goal of the Common Core State Standards and is similarly, a very intentional goal of the C3 Framework.</w:t>
      </w:r>
    </w:p>
    <w:p w14:paraId="29C6FBB7" w14:textId="77777777" w:rsidR="00D86C3D" w:rsidRPr="006E41BA" w:rsidRDefault="00D86C3D" w:rsidP="00D04F3A">
      <w:pPr>
        <w:pStyle w:val="ListParagraph"/>
        <w:widowControl w:val="0"/>
        <w:numPr>
          <w:ilvl w:val="1"/>
          <w:numId w:val="4"/>
        </w:numPr>
        <w:autoSpaceDE w:val="0"/>
        <w:autoSpaceDN w:val="0"/>
        <w:adjustRightInd w:val="0"/>
        <w:rPr>
          <w:rFonts w:cs="Times New Roman"/>
          <w:color w:val="000000" w:themeColor="text1"/>
        </w:rPr>
      </w:pPr>
      <w:r w:rsidRPr="006E41BA">
        <w:rPr>
          <w:rFonts w:cs="Times New Roman"/>
          <w:color w:val="000000" w:themeColor="text1"/>
        </w:rPr>
        <w:t>Develop formative and summative assessment</w:t>
      </w:r>
      <w:r w:rsidR="00D01CB2" w:rsidRPr="006E41BA">
        <w:rPr>
          <w:rFonts w:cs="Times New Roman"/>
          <w:color w:val="000000" w:themeColor="text1"/>
        </w:rPr>
        <w:t>s</w:t>
      </w:r>
      <w:r w:rsidRPr="006E41BA">
        <w:rPr>
          <w:rFonts w:cs="Times New Roman"/>
          <w:color w:val="000000" w:themeColor="text1"/>
        </w:rPr>
        <w:t xml:space="preserve"> to determine if students have met your instructional goals.  Examine student work and assessment findings to monitor and adjust your lesson as needed.</w:t>
      </w:r>
    </w:p>
    <w:p w14:paraId="51B372EC" w14:textId="77777777" w:rsidR="00A23655" w:rsidRPr="006E41BA" w:rsidRDefault="00A23655" w:rsidP="00A23655">
      <w:pPr>
        <w:pStyle w:val="ListParagraph"/>
        <w:widowControl w:val="0"/>
        <w:autoSpaceDE w:val="0"/>
        <w:autoSpaceDN w:val="0"/>
        <w:adjustRightInd w:val="0"/>
        <w:ind w:left="1080"/>
        <w:rPr>
          <w:rFonts w:cs="Times New Roman"/>
          <w:color w:val="000000" w:themeColor="text1"/>
        </w:rPr>
      </w:pPr>
    </w:p>
    <w:p w14:paraId="6C4CA099" w14:textId="77777777" w:rsidR="00EA4AD7" w:rsidRPr="006E41BA" w:rsidRDefault="00D86C3D" w:rsidP="00D86C3D">
      <w:pPr>
        <w:pStyle w:val="ListParagraph"/>
        <w:numPr>
          <w:ilvl w:val="0"/>
          <w:numId w:val="4"/>
        </w:numPr>
        <w:jc w:val="both"/>
      </w:pPr>
      <w:r w:rsidRPr="006E41BA">
        <w:t>Experiment, tak</w:t>
      </w:r>
      <w:r w:rsidR="001829DF" w:rsidRPr="006E41BA">
        <w:t xml:space="preserve">e risks, and enjoy the process! </w:t>
      </w:r>
      <w:r w:rsidRPr="006E41BA">
        <w:t xml:space="preserve"> Take</w:t>
      </w:r>
      <w:r w:rsidR="00EA4AD7" w:rsidRPr="006E41BA">
        <w:t xml:space="preserve"> some time to talk to your colleagues -</w:t>
      </w:r>
      <w:r w:rsidRPr="006E41BA">
        <w:t xml:space="preserve"> share your ideas</w:t>
      </w:r>
      <w:r w:rsidR="00EA4AD7" w:rsidRPr="006E41BA">
        <w:t xml:space="preserve"> </w:t>
      </w:r>
      <w:r w:rsidR="001829DF" w:rsidRPr="006E41BA">
        <w:t xml:space="preserve">and collaborate with </w:t>
      </w:r>
      <w:r w:rsidR="0049749B" w:rsidRPr="006E41BA">
        <w:t>teachers.</w:t>
      </w:r>
      <w:r w:rsidR="001829DF" w:rsidRPr="006E41BA">
        <w:t xml:space="preserve">   </w:t>
      </w:r>
      <w:r w:rsidR="00EA4AD7" w:rsidRPr="006E41BA">
        <w:t>Be intentional in developing literacy skills found in the Common Core State Standards.  Reading, writing, speaking and listening and language skills are critically important to meet the goal of the social studies to prepare students for civic engagement.</w:t>
      </w:r>
      <w:r w:rsidR="00D01CB2" w:rsidRPr="006E41BA">
        <w:t xml:space="preserve"> Utilize the deep content knowledge and concepts found in social studies as a context for developing important literacy skills.  The two subject areas are optimized when they work hand-in-hand.</w:t>
      </w:r>
      <w:r w:rsidR="0049749B" w:rsidRPr="006E41BA">
        <w:t xml:space="preserve"> Explore ways to help English Learners meet the instructional goals of your lesson while at the same time develop English language competencies.</w:t>
      </w:r>
    </w:p>
    <w:p w14:paraId="52B9F7C1" w14:textId="77777777" w:rsidR="00A23655" w:rsidRPr="006E41BA" w:rsidRDefault="00A23655" w:rsidP="00A23655">
      <w:pPr>
        <w:pStyle w:val="ListParagraph"/>
        <w:ind w:left="360"/>
        <w:jc w:val="both"/>
      </w:pPr>
    </w:p>
    <w:p w14:paraId="43628FCA" w14:textId="77777777" w:rsidR="003B1E08" w:rsidRPr="006E41BA" w:rsidRDefault="003B1E08" w:rsidP="003B1E08">
      <w:pPr>
        <w:jc w:val="both"/>
      </w:pPr>
      <w:r w:rsidRPr="006E41BA">
        <w:rPr>
          <w:b/>
        </w:rPr>
        <w:t>Conclusion</w:t>
      </w:r>
    </w:p>
    <w:p w14:paraId="373308B5" w14:textId="77777777" w:rsidR="003A15E3" w:rsidRDefault="00EA4AD7" w:rsidP="006E41BA">
      <w:pPr>
        <w:jc w:val="both"/>
      </w:pPr>
      <w:r w:rsidRPr="006E41BA">
        <w:t>Share your work with the social studies community</w:t>
      </w:r>
      <w:r w:rsidR="00D01CB2" w:rsidRPr="006E41BA">
        <w:t xml:space="preserve"> and the general public</w:t>
      </w:r>
      <w:r w:rsidRPr="006E41BA">
        <w:t xml:space="preserve">.  </w:t>
      </w:r>
      <w:r w:rsidR="0004477F" w:rsidRPr="006E41BA">
        <w:t>Make presentations at staff meetings, local, state, or national conferences.  Submit articles in journals and periodicals.  Your hard work and dedication will urge educators, policymakers, the business community, and the public at large, to promote social studies education as a vital element of every child’s education</w:t>
      </w:r>
      <w:r w:rsidR="004650BE" w:rsidRPr="006E41BA">
        <w:t xml:space="preserve">.  This collective action will </w:t>
      </w:r>
      <w:r w:rsidR="0049749B" w:rsidRPr="006E41BA">
        <w:t xml:space="preserve">help us </w:t>
      </w:r>
      <w:r w:rsidR="004650BE" w:rsidRPr="006E41BA">
        <w:t xml:space="preserve">realize </w:t>
      </w:r>
      <w:r w:rsidR="00D01CB2" w:rsidRPr="006E41BA">
        <w:t xml:space="preserve">the civic mission of </w:t>
      </w:r>
      <w:r w:rsidR="004650BE" w:rsidRPr="006E41BA">
        <w:t xml:space="preserve">our </w:t>
      </w:r>
      <w:r w:rsidR="00D01CB2" w:rsidRPr="006E41BA">
        <w:t>schools</w:t>
      </w:r>
      <w:r w:rsidR="00047781" w:rsidRPr="006E41BA">
        <w:t xml:space="preserve"> - </w:t>
      </w:r>
      <w:r w:rsidR="00D01CB2" w:rsidRPr="006E41BA">
        <w:t xml:space="preserve">to </w:t>
      </w:r>
      <w:r w:rsidR="0004477F" w:rsidRPr="006E41BA">
        <w:t>prepare all students for college, career, and citizenship in the 21</w:t>
      </w:r>
      <w:r w:rsidR="0004477F" w:rsidRPr="006E41BA">
        <w:rPr>
          <w:vertAlign w:val="superscript"/>
        </w:rPr>
        <w:t>st</w:t>
      </w:r>
      <w:r w:rsidR="0004477F" w:rsidRPr="006E41BA">
        <w:t xml:space="preserve"> century.</w:t>
      </w:r>
    </w:p>
    <w:p w14:paraId="3BE1D6CE" w14:textId="77777777" w:rsidR="00EF5D51" w:rsidRDefault="00EF5D51" w:rsidP="00F95DF3">
      <w:pPr>
        <w:jc w:val="center"/>
        <w:rPr>
          <w:rFonts w:ascii="Arial" w:hAnsi="Arial" w:cs="Arial"/>
          <w:b/>
          <w:bCs/>
          <w:caps/>
        </w:rPr>
      </w:pPr>
    </w:p>
    <w:p w14:paraId="61FA6883" w14:textId="77777777" w:rsidR="000C046D" w:rsidRPr="00AA2DEC" w:rsidRDefault="000C046D"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Grades 3</w:t>
      </w:r>
      <w:r w:rsidRPr="00AA2DEC">
        <w:rPr>
          <w:rFonts w:ascii="Arial" w:hAnsi="Arial" w:cs="Arial"/>
          <w:b/>
          <w:bCs/>
          <w:caps/>
        </w:rPr>
        <w:t>-</w:t>
      </w:r>
      <w:r>
        <w:rPr>
          <w:rFonts w:ascii="Arial" w:hAnsi="Arial" w:cs="Arial"/>
          <w:b/>
          <w:bCs/>
          <w:caps/>
        </w:rPr>
        <w:t>5</w:t>
      </w:r>
    </w:p>
    <w:p w14:paraId="5E8854F6" w14:textId="77777777" w:rsidR="000C046D" w:rsidRPr="00F95DF3" w:rsidRDefault="000C046D">
      <w:pPr>
        <w:rPr>
          <w:rFonts w:ascii="Arial" w:hAnsi="Arial" w:cs="Arial"/>
          <w:sz w:val="20"/>
          <w:szCs w:val="20"/>
        </w:rPr>
      </w:pPr>
    </w:p>
    <w:tbl>
      <w:tblPr>
        <w:tblStyle w:val="TableGrid"/>
        <w:tblW w:w="14598" w:type="dxa"/>
        <w:tblLayout w:type="fixed"/>
        <w:tblLook w:val="04A0" w:firstRow="1" w:lastRow="0" w:firstColumn="1" w:lastColumn="0" w:noHBand="0" w:noVBand="1"/>
      </w:tblPr>
      <w:tblGrid>
        <w:gridCol w:w="828"/>
        <w:gridCol w:w="3510"/>
        <w:gridCol w:w="3870"/>
        <w:gridCol w:w="3330"/>
        <w:gridCol w:w="3060"/>
      </w:tblGrid>
      <w:tr w:rsidR="000C046D" w14:paraId="7BD378A1" w14:textId="77777777" w:rsidTr="00D3256D">
        <w:tc>
          <w:tcPr>
            <w:tcW w:w="828" w:type="dxa"/>
            <w:vMerge w:val="restart"/>
            <w:shd w:val="clear" w:color="auto" w:fill="003300"/>
          </w:tcPr>
          <w:p w14:paraId="2F30465F" w14:textId="77777777" w:rsidR="000C046D" w:rsidRPr="00AA2DEC" w:rsidRDefault="000C046D" w:rsidP="00B2728F">
            <w:pPr>
              <w:jc w:val="center"/>
              <w:rPr>
                <w:rFonts w:ascii="Arial" w:hAnsi="Arial" w:cs="Arial"/>
                <w:b/>
                <w:bCs/>
                <w:caps/>
                <w:sz w:val="22"/>
                <w:szCs w:val="22"/>
              </w:rPr>
            </w:pPr>
            <w:r>
              <w:rPr>
                <w:rFonts w:ascii="Arial" w:hAnsi="Arial" w:cs="Arial"/>
                <w:b/>
                <w:bCs/>
                <w:caps/>
                <w:noProof/>
                <w:sz w:val="22"/>
                <w:szCs w:val="22"/>
              </w:rPr>
              <mc:AlternateContent>
                <mc:Choice Requires="wps">
                  <w:drawing>
                    <wp:anchor distT="0" distB="0" distL="114300" distR="114300" simplePos="0" relativeHeight="251659264" behindDoc="0" locked="0" layoutInCell="1" allowOverlap="1" wp14:anchorId="56F9A770" wp14:editId="42994E6D">
                      <wp:simplePos x="0" y="0"/>
                      <wp:positionH relativeFrom="column">
                        <wp:posOffset>-25400</wp:posOffset>
                      </wp:positionH>
                      <wp:positionV relativeFrom="paragraph">
                        <wp:posOffset>205740</wp:posOffset>
                      </wp:positionV>
                      <wp:extent cx="444500" cy="5664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44500" cy="5664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E01442" w14:textId="77777777" w:rsidR="000C046D" w:rsidRPr="001E1993" w:rsidRDefault="000C046D" w:rsidP="00F10023">
                                  <w:pPr>
                                    <w:jc w:val="center"/>
                                    <w:rPr>
                                      <w:rFonts w:ascii="Arial" w:hAnsi="Arial"/>
                                      <w:b/>
                                      <w:color w:val="FFFFFF" w:themeColor="background1"/>
                                    </w:rPr>
                                  </w:pPr>
                                  <w:r w:rsidRPr="001E1993">
                                    <w:rPr>
                                      <w:rFonts w:ascii="Arial" w:hAnsi="Arial"/>
                                      <w:b/>
                                      <w:color w:val="FFFFFF" w:themeColor="background1"/>
                                    </w:rPr>
                                    <w:t>DIMENSION 1: Developing Questions &amp; Planning Inquiries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95pt;margin-top:16.2pt;width:3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" filled="f" stroked="f">
                      <v:textbox style="layout-flow:vertical;mso-layout-flow-alt:bottom-to-top">
                        <w:txbxContent>
                          <w:p w14:paraId="3AE01442" w14:textId="77777777" w:rsidR="000C046D" w:rsidRPr="001E1993" w:rsidRDefault="000C046D" w:rsidP="00F10023">
                            <w:pPr>
                              <w:jc w:val="center"/>
                              <w:rPr>
                                <w:rFonts w:ascii="Arial" w:hAnsi="Arial"/>
                                <w:b/>
                                <w:color w:val="FFFFFF" w:themeColor="background1"/>
                              </w:rPr>
                            </w:pPr>
                            <w:r w:rsidRPr="001E1993">
                              <w:rPr>
                                <w:rFonts w:ascii="Arial" w:hAnsi="Arial"/>
                                <w:b/>
                                <w:color w:val="FFFFFF" w:themeColor="background1"/>
                              </w:rPr>
                              <w:t>DIMENSION 1: Developing Questions &amp; Planning Inquiries</w:t>
                            </w:r>
                          </w:p>
                        </w:txbxContent>
                      </v:textbox>
                      <w10:wrap type="square"/>
                    </v:shape>
                  </w:pict>
                </mc:Fallback>
              </mc:AlternateContent>
            </w:r>
          </w:p>
        </w:tc>
        <w:tc>
          <w:tcPr>
            <w:tcW w:w="3510" w:type="dxa"/>
            <w:tcBorders>
              <w:bottom w:val="single" w:sz="4" w:space="0" w:color="auto"/>
            </w:tcBorders>
            <w:shd w:val="clear" w:color="auto" w:fill="003300"/>
          </w:tcPr>
          <w:p w14:paraId="6A087EA7" w14:textId="77777777" w:rsidR="000C046D" w:rsidRPr="00AA2DEC" w:rsidRDefault="000C046D" w:rsidP="00B2728F">
            <w:pPr>
              <w:jc w:val="center"/>
              <w:rPr>
                <w:rFonts w:ascii="Arial" w:hAnsi="Arial" w:cs="Arial"/>
                <w:b/>
                <w:bCs/>
                <w:caps/>
                <w:sz w:val="22"/>
                <w:szCs w:val="22"/>
              </w:rPr>
            </w:pPr>
          </w:p>
          <w:p w14:paraId="62EFCC32" w14:textId="77777777" w:rsidR="000C046D" w:rsidRPr="00AA2DEC" w:rsidRDefault="000C046D" w:rsidP="00B2728F">
            <w:pPr>
              <w:jc w:val="center"/>
              <w:rPr>
                <w:rFonts w:ascii="Arial" w:hAnsi="Arial" w:cs="Arial"/>
                <w:b/>
                <w:bCs/>
                <w:caps/>
                <w:sz w:val="22"/>
                <w:szCs w:val="22"/>
              </w:rPr>
            </w:pPr>
            <w:r w:rsidRPr="00AA2DEC">
              <w:rPr>
                <w:rFonts w:ascii="Arial" w:hAnsi="Arial" w:cs="Arial"/>
                <w:b/>
                <w:bCs/>
                <w:caps/>
                <w:sz w:val="22"/>
                <w:szCs w:val="22"/>
              </w:rPr>
              <w:t>C3 Indicators</w:t>
            </w:r>
          </w:p>
        </w:tc>
        <w:tc>
          <w:tcPr>
            <w:tcW w:w="3870" w:type="dxa"/>
            <w:tcBorders>
              <w:bottom w:val="single" w:sz="4" w:space="0" w:color="auto"/>
            </w:tcBorders>
            <w:shd w:val="clear" w:color="auto" w:fill="003300"/>
          </w:tcPr>
          <w:p w14:paraId="247979D9" w14:textId="77777777" w:rsidR="000C046D" w:rsidRPr="00AA2DEC" w:rsidRDefault="000C046D" w:rsidP="00B2728F">
            <w:pPr>
              <w:jc w:val="center"/>
              <w:rPr>
                <w:rFonts w:ascii="Arial" w:hAnsi="Arial" w:cs="Arial"/>
                <w:b/>
                <w:bCs/>
                <w:caps/>
                <w:sz w:val="22"/>
                <w:szCs w:val="22"/>
              </w:rPr>
            </w:pPr>
          </w:p>
          <w:p w14:paraId="634451F2" w14:textId="77777777" w:rsidR="000C046D" w:rsidRPr="00AA2DEC" w:rsidRDefault="000C046D" w:rsidP="00B2728F">
            <w:pPr>
              <w:jc w:val="center"/>
              <w:rPr>
                <w:rFonts w:ascii="Arial" w:hAnsi="Arial" w:cs="Arial"/>
                <w:b/>
                <w:bCs/>
                <w:caps/>
                <w:sz w:val="22"/>
                <w:szCs w:val="22"/>
              </w:rPr>
            </w:pPr>
            <w:r>
              <w:rPr>
                <w:rFonts w:ascii="Arial" w:hAnsi="Arial" w:cs="Arial"/>
                <w:b/>
                <w:bCs/>
                <w:caps/>
                <w:sz w:val="22"/>
                <w:szCs w:val="22"/>
              </w:rPr>
              <w:t>DESCRIPTION</w:t>
            </w:r>
          </w:p>
        </w:tc>
        <w:tc>
          <w:tcPr>
            <w:tcW w:w="3330" w:type="dxa"/>
            <w:tcBorders>
              <w:bottom w:val="single" w:sz="4" w:space="0" w:color="auto"/>
            </w:tcBorders>
            <w:shd w:val="clear" w:color="auto" w:fill="003300"/>
          </w:tcPr>
          <w:p w14:paraId="4F08A221" w14:textId="77777777" w:rsidR="000C046D" w:rsidRPr="00AA2DEC" w:rsidRDefault="000C046D" w:rsidP="00B2728F">
            <w:pPr>
              <w:jc w:val="center"/>
              <w:rPr>
                <w:rFonts w:ascii="Arial" w:hAnsi="Arial" w:cs="Arial"/>
                <w:b/>
                <w:bCs/>
                <w:caps/>
                <w:sz w:val="22"/>
                <w:szCs w:val="22"/>
              </w:rPr>
            </w:pPr>
          </w:p>
          <w:p w14:paraId="1940B770" w14:textId="77777777" w:rsidR="000C046D" w:rsidRPr="00AA2DEC" w:rsidRDefault="000C046D" w:rsidP="00B2728F">
            <w:pPr>
              <w:jc w:val="center"/>
              <w:rPr>
                <w:rFonts w:ascii="Arial" w:hAnsi="Arial" w:cs="Arial"/>
                <w:b/>
                <w:bCs/>
                <w:caps/>
                <w:sz w:val="22"/>
                <w:szCs w:val="22"/>
              </w:rPr>
            </w:pPr>
            <w:r w:rsidRPr="00AA2DEC">
              <w:rPr>
                <w:rFonts w:ascii="Arial" w:hAnsi="Arial" w:cs="Arial"/>
                <w:b/>
                <w:bCs/>
                <w:caps/>
                <w:sz w:val="22"/>
                <w:szCs w:val="22"/>
              </w:rPr>
              <w:t>Application</w:t>
            </w:r>
          </w:p>
        </w:tc>
        <w:tc>
          <w:tcPr>
            <w:tcW w:w="3060" w:type="dxa"/>
            <w:tcBorders>
              <w:bottom w:val="single" w:sz="4" w:space="0" w:color="auto"/>
            </w:tcBorders>
            <w:shd w:val="clear" w:color="auto" w:fill="003300"/>
          </w:tcPr>
          <w:p w14:paraId="62CA094B" w14:textId="77777777" w:rsidR="000C046D" w:rsidRPr="00AA2DEC" w:rsidRDefault="000C046D" w:rsidP="00B2728F">
            <w:pPr>
              <w:jc w:val="center"/>
              <w:rPr>
                <w:rFonts w:ascii="Arial" w:hAnsi="Arial" w:cs="Arial"/>
                <w:b/>
                <w:bCs/>
                <w:caps/>
                <w:sz w:val="22"/>
                <w:szCs w:val="22"/>
              </w:rPr>
            </w:pPr>
            <w:r w:rsidRPr="00AA2DEC">
              <w:rPr>
                <w:rFonts w:ascii="Arial" w:hAnsi="Arial" w:cs="Arial"/>
                <w:b/>
                <w:bCs/>
                <w:caps/>
                <w:sz w:val="22"/>
                <w:szCs w:val="22"/>
              </w:rPr>
              <w:t xml:space="preserve">Connections to the Common Core </w:t>
            </w:r>
            <w:r>
              <w:rPr>
                <w:rFonts w:ascii="Arial" w:hAnsi="Arial" w:cs="Arial"/>
                <w:b/>
                <w:bCs/>
                <w:caps/>
                <w:sz w:val="22"/>
                <w:szCs w:val="22"/>
              </w:rPr>
              <w:t xml:space="preserve">           </w:t>
            </w:r>
            <w:r w:rsidRPr="00AA2DEC">
              <w:rPr>
                <w:rFonts w:ascii="Arial" w:hAnsi="Arial" w:cs="Arial"/>
                <w:b/>
                <w:bCs/>
                <w:caps/>
                <w:sz w:val="22"/>
                <w:szCs w:val="22"/>
              </w:rPr>
              <w:t>State St</w:t>
            </w:r>
            <w:r>
              <w:rPr>
                <w:rFonts w:ascii="Arial" w:hAnsi="Arial" w:cs="Arial"/>
                <w:b/>
                <w:bCs/>
                <w:caps/>
                <w:sz w:val="22"/>
                <w:szCs w:val="22"/>
              </w:rPr>
              <w:t xml:space="preserve">andards  </w:t>
            </w:r>
          </w:p>
        </w:tc>
      </w:tr>
      <w:tr w:rsidR="000C046D" w14:paraId="0C59685E" w14:textId="77777777" w:rsidTr="00D3256D">
        <w:trPr>
          <w:trHeight w:val="2484"/>
        </w:trPr>
        <w:tc>
          <w:tcPr>
            <w:tcW w:w="828" w:type="dxa"/>
            <w:vMerge/>
            <w:shd w:val="clear" w:color="auto" w:fill="D2DEBF"/>
          </w:tcPr>
          <w:p w14:paraId="7AC7B863" w14:textId="77777777" w:rsidR="000C046D" w:rsidRPr="00F95DF3" w:rsidRDefault="000C046D" w:rsidP="000F6347">
            <w:pPr>
              <w:rPr>
                <w:rFonts w:ascii="Arial" w:hAnsi="Arial" w:cs="Arial"/>
                <w:b/>
                <w:sz w:val="18"/>
                <w:szCs w:val="18"/>
              </w:rPr>
            </w:pPr>
          </w:p>
        </w:tc>
        <w:tc>
          <w:tcPr>
            <w:tcW w:w="3510" w:type="dxa"/>
            <w:tcBorders>
              <w:bottom w:val="single" w:sz="4" w:space="0" w:color="auto"/>
            </w:tcBorders>
            <w:shd w:val="clear" w:color="auto" w:fill="D2DEBF"/>
          </w:tcPr>
          <w:p w14:paraId="5AF9B090" w14:textId="77777777" w:rsidR="000C046D" w:rsidRPr="00F95DF3" w:rsidRDefault="000C046D" w:rsidP="000F6347">
            <w:pPr>
              <w:rPr>
                <w:rFonts w:ascii="Arial" w:hAnsi="Arial" w:cs="Arial"/>
                <w:b/>
                <w:sz w:val="18"/>
                <w:szCs w:val="18"/>
              </w:rPr>
            </w:pPr>
          </w:p>
          <w:p w14:paraId="37F7753B" w14:textId="77777777" w:rsidR="000C046D" w:rsidRPr="00D3256D" w:rsidRDefault="000C046D" w:rsidP="000F6347">
            <w:pPr>
              <w:rPr>
                <w:rFonts w:ascii="Arial" w:hAnsi="Arial" w:cs="Arial"/>
                <w:b/>
                <w:sz w:val="20"/>
                <w:szCs w:val="20"/>
              </w:rPr>
            </w:pPr>
            <w:r w:rsidRPr="00F95DF3">
              <w:rPr>
                <w:rFonts w:ascii="Arial" w:hAnsi="Arial" w:cs="Arial"/>
                <w:b/>
                <w:sz w:val="20"/>
                <w:szCs w:val="20"/>
              </w:rPr>
              <w:t>Construction Compelling Questions</w:t>
            </w:r>
          </w:p>
          <w:p w14:paraId="2B592802" w14:textId="77777777" w:rsidR="000C046D" w:rsidRPr="00F95DF3" w:rsidRDefault="000C046D" w:rsidP="00304187">
            <w:pPr>
              <w:rPr>
                <w:rFonts w:ascii="Arial" w:hAnsi="Arial" w:cs="Arial"/>
                <w:b/>
                <w:i/>
                <w:sz w:val="18"/>
                <w:szCs w:val="18"/>
              </w:rPr>
            </w:pPr>
            <w:r w:rsidRPr="00F95DF3">
              <w:rPr>
                <w:rFonts w:ascii="Arial" w:hAnsi="Arial" w:cs="Arial"/>
                <w:b/>
                <w:i/>
                <w:sz w:val="18"/>
                <w:szCs w:val="18"/>
              </w:rPr>
              <w:t>Individually and with others, students construct compelling questions and…</w:t>
            </w:r>
          </w:p>
          <w:p w14:paraId="1660AAD2" w14:textId="77777777" w:rsidR="000C046D" w:rsidRPr="00F95DF3" w:rsidRDefault="000C046D" w:rsidP="00D16434">
            <w:pPr>
              <w:pStyle w:val="Pa38"/>
              <w:rPr>
                <w:rFonts w:ascii="Arial" w:hAnsi="Arial" w:cs="Arial"/>
                <w:b/>
                <w:color w:val="000000"/>
                <w:sz w:val="18"/>
                <w:szCs w:val="18"/>
              </w:rPr>
            </w:pPr>
          </w:p>
          <w:p w14:paraId="158608D1" w14:textId="77777777" w:rsidR="000C046D" w:rsidRPr="00F95DF3" w:rsidRDefault="000C046D" w:rsidP="00D16434">
            <w:pPr>
              <w:pStyle w:val="Pa38"/>
              <w:rPr>
                <w:rFonts w:ascii="Arial" w:hAnsi="Arial" w:cs="Arial"/>
                <w:b/>
                <w:color w:val="000000"/>
                <w:sz w:val="18"/>
                <w:szCs w:val="18"/>
              </w:rPr>
            </w:pPr>
            <w:r w:rsidRPr="00F95DF3">
              <w:rPr>
                <w:rFonts w:ascii="Arial" w:hAnsi="Arial" w:cs="Arial"/>
                <w:b/>
                <w:color w:val="000000"/>
                <w:sz w:val="18"/>
                <w:szCs w:val="18"/>
              </w:rPr>
              <w:t xml:space="preserve">By the end of Grade </w:t>
            </w:r>
            <w:r>
              <w:rPr>
                <w:rFonts w:ascii="Arial" w:hAnsi="Arial" w:cs="Arial"/>
                <w:b/>
                <w:color w:val="000000"/>
                <w:sz w:val="18"/>
                <w:szCs w:val="18"/>
              </w:rPr>
              <w:t>5</w:t>
            </w:r>
            <w:r w:rsidRPr="00F95DF3">
              <w:rPr>
                <w:rFonts w:ascii="Arial" w:hAnsi="Arial" w:cs="Arial"/>
                <w:b/>
                <w:color w:val="000000"/>
                <w:sz w:val="18"/>
                <w:szCs w:val="18"/>
              </w:rPr>
              <w:t>:</w:t>
            </w:r>
          </w:p>
          <w:p w14:paraId="520CFB30" w14:textId="77777777" w:rsidR="000C046D" w:rsidRPr="00F95DF3" w:rsidRDefault="000C046D" w:rsidP="000C046D">
            <w:pPr>
              <w:pStyle w:val="Pa38"/>
              <w:numPr>
                <w:ilvl w:val="0"/>
                <w:numId w:val="5"/>
              </w:numPr>
              <w:ind w:left="216" w:hanging="144"/>
              <w:rPr>
                <w:rFonts w:ascii="Arial" w:hAnsi="Arial" w:cs="Arial"/>
                <w:color w:val="000000"/>
                <w:sz w:val="18"/>
                <w:szCs w:val="18"/>
              </w:rPr>
            </w:pPr>
            <w:r>
              <w:rPr>
                <w:rFonts w:ascii="Arial" w:hAnsi="Arial" w:cs="Arial"/>
                <w:color w:val="000000"/>
                <w:sz w:val="18"/>
                <w:szCs w:val="18"/>
              </w:rPr>
              <w:t>D1.1.3-5</w:t>
            </w:r>
            <w:r w:rsidRPr="00F95DF3">
              <w:rPr>
                <w:rFonts w:ascii="Arial" w:hAnsi="Arial" w:cs="Arial"/>
                <w:color w:val="000000"/>
                <w:sz w:val="18"/>
                <w:szCs w:val="18"/>
              </w:rPr>
              <w:t>. Explain why the compelling question</w:t>
            </w:r>
            <w:r>
              <w:rPr>
                <w:rFonts w:ascii="Arial" w:hAnsi="Arial" w:cs="Arial"/>
                <w:color w:val="000000"/>
                <w:sz w:val="18"/>
                <w:szCs w:val="18"/>
              </w:rPr>
              <w:t>s</w:t>
            </w:r>
            <w:r w:rsidRPr="00F95DF3">
              <w:rPr>
                <w:rFonts w:ascii="Arial" w:hAnsi="Arial" w:cs="Arial"/>
                <w:color w:val="000000"/>
                <w:sz w:val="18"/>
                <w:szCs w:val="18"/>
              </w:rPr>
              <w:t xml:space="preserve"> </w:t>
            </w:r>
            <w:r>
              <w:rPr>
                <w:rFonts w:ascii="Arial" w:hAnsi="Arial" w:cs="Arial"/>
                <w:color w:val="000000"/>
                <w:sz w:val="18"/>
                <w:szCs w:val="18"/>
              </w:rPr>
              <w:t>are</w:t>
            </w:r>
            <w:r w:rsidRPr="00F95DF3">
              <w:rPr>
                <w:rFonts w:ascii="Arial" w:hAnsi="Arial" w:cs="Arial"/>
                <w:color w:val="000000"/>
                <w:sz w:val="18"/>
                <w:szCs w:val="18"/>
              </w:rPr>
              <w:t xml:space="preserve"> im</w:t>
            </w:r>
            <w:r w:rsidRPr="00F95DF3">
              <w:rPr>
                <w:rFonts w:ascii="Arial" w:hAnsi="Arial" w:cs="Arial"/>
                <w:color w:val="000000"/>
                <w:sz w:val="18"/>
                <w:szCs w:val="18"/>
              </w:rPr>
              <w:softHyphen/>
              <w:t xml:space="preserve">portant to </w:t>
            </w:r>
            <w:r>
              <w:rPr>
                <w:rFonts w:ascii="Arial" w:hAnsi="Arial" w:cs="Arial"/>
                <w:color w:val="000000"/>
                <w:sz w:val="18"/>
                <w:szCs w:val="18"/>
              </w:rPr>
              <w:t>others (e.g., peer, adults).</w:t>
            </w:r>
          </w:p>
          <w:p w14:paraId="570D424B" w14:textId="77777777" w:rsidR="000C046D" w:rsidRPr="00F95DF3" w:rsidRDefault="000C046D" w:rsidP="000C046D">
            <w:pPr>
              <w:pStyle w:val="Pa38"/>
              <w:numPr>
                <w:ilvl w:val="0"/>
                <w:numId w:val="5"/>
              </w:numPr>
              <w:ind w:left="216" w:hanging="144"/>
              <w:rPr>
                <w:rFonts w:ascii="Arial" w:hAnsi="Arial" w:cs="Arial"/>
                <w:color w:val="000000"/>
                <w:sz w:val="18"/>
                <w:szCs w:val="18"/>
              </w:rPr>
            </w:pPr>
            <w:r w:rsidRPr="00F95DF3">
              <w:rPr>
                <w:rFonts w:ascii="Arial" w:hAnsi="Arial" w:cs="Arial"/>
                <w:color w:val="000000"/>
                <w:sz w:val="18"/>
                <w:szCs w:val="18"/>
              </w:rPr>
              <w:t>D1.2.</w:t>
            </w:r>
            <w:r>
              <w:rPr>
                <w:rFonts w:ascii="Arial" w:hAnsi="Arial" w:cs="Arial"/>
                <w:color w:val="000000"/>
                <w:sz w:val="18"/>
                <w:szCs w:val="18"/>
              </w:rPr>
              <w:t>3-5</w:t>
            </w:r>
            <w:r w:rsidRPr="00F95DF3">
              <w:rPr>
                <w:rFonts w:ascii="Arial" w:hAnsi="Arial" w:cs="Arial"/>
                <w:color w:val="000000"/>
                <w:sz w:val="18"/>
                <w:szCs w:val="18"/>
              </w:rPr>
              <w:t xml:space="preserve">. Identify disciplinary </w:t>
            </w:r>
            <w:r>
              <w:rPr>
                <w:rFonts w:ascii="Arial" w:hAnsi="Arial" w:cs="Arial"/>
                <w:color w:val="000000"/>
                <w:sz w:val="18"/>
                <w:szCs w:val="18"/>
              </w:rPr>
              <w:t>concepts and ideas associated with a compelling question that are open to different interpretations.</w:t>
            </w:r>
          </w:p>
          <w:p w14:paraId="32B519A1" w14:textId="77777777" w:rsidR="000C046D" w:rsidRPr="00F95DF3" w:rsidRDefault="000C046D" w:rsidP="000F6347">
            <w:pPr>
              <w:pStyle w:val="Pa38"/>
              <w:rPr>
                <w:rFonts w:ascii="Arial" w:hAnsi="Arial" w:cs="Arial"/>
                <w:b/>
                <w:sz w:val="18"/>
                <w:szCs w:val="18"/>
              </w:rPr>
            </w:pPr>
          </w:p>
        </w:tc>
        <w:tc>
          <w:tcPr>
            <w:tcW w:w="3870" w:type="dxa"/>
            <w:tcBorders>
              <w:bottom w:val="single" w:sz="4" w:space="0" w:color="auto"/>
            </w:tcBorders>
            <w:shd w:val="clear" w:color="auto" w:fill="D2DEBF"/>
          </w:tcPr>
          <w:p w14:paraId="68A4FBEB" w14:textId="77777777" w:rsidR="000C046D" w:rsidRPr="00F95DF3" w:rsidRDefault="000C046D" w:rsidP="00BF1D07">
            <w:pPr>
              <w:pStyle w:val="Default"/>
              <w:rPr>
                <w:rFonts w:ascii="Arial" w:hAnsi="Arial" w:cs="Arial"/>
                <w:sz w:val="18"/>
                <w:szCs w:val="18"/>
              </w:rPr>
            </w:pPr>
          </w:p>
          <w:p w14:paraId="1C615CAF" w14:textId="77777777" w:rsidR="000C046D" w:rsidRPr="00F95DF3" w:rsidRDefault="000C046D" w:rsidP="00BF1D07">
            <w:pPr>
              <w:rPr>
                <w:rFonts w:ascii="Arial" w:hAnsi="Arial" w:cs="Arial"/>
                <w:sz w:val="18"/>
                <w:szCs w:val="18"/>
              </w:rPr>
            </w:pPr>
            <w:r w:rsidRPr="00F95DF3">
              <w:rPr>
                <w:rFonts w:ascii="Arial" w:hAnsi="Arial" w:cs="Arial"/>
                <w:sz w:val="18"/>
                <w:szCs w:val="18"/>
              </w:rPr>
              <w:t>Compelling questions focus on enduring issues and concerns. They deal with curiosities about how things work; interpretations and applications of disciplinary concepts; and unresolved issues that require students to construct arguments in response.</w:t>
            </w:r>
          </w:p>
          <w:p w14:paraId="5E2D7825" w14:textId="77777777" w:rsidR="000C046D" w:rsidRPr="00F95DF3" w:rsidRDefault="000C046D" w:rsidP="00BF1D07">
            <w:pPr>
              <w:rPr>
                <w:rFonts w:ascii="Arial" w:hAnsi="Arial" w:cs="Arial"/>
                <w:sz w:val="18"/>
                <w:szCs w:val="18"/>
              </w:rPr>
            </w:pPr>
          </w:p>
          <w:p w14:paraId="116703BA" w14:textId="77777777" w:rsidR="000C046D" w:rsidRPr="00F95DF3" w:rsidRDefault="000C046D" w:rsidP="00BF1D07">
            <w:pPr>
              <w:rPr>
                <w:rFonts w:ascii="Arial" w:hAnsi="Arial" w:cs="Arial"/>
                <w:sz w:val="18"/>
                <w:szCs w:val="18"/>
              </w:rPr>
            </w:pPr>
            <w:r w:rsidRPr="00F95DF3">
              <w:rPr>
                <w:rFonts w:ascii="Arial" w:hAnsi="Arial" w:cs="Arial"/>
                <w:sz w:val="18"/>
                <w:szCs w:val="18"/>
              </w:rPr>
              <w:t>Example:</w:t>
            </w:r>
          </w:p>
          <w:p w14:paraId="3806B9B5" w14:textId="77777777" w:rsidR="000C046D" w:rsidRPr="00F95DF3" w:rsidRDefault="000C046D" w:rsidP="00BF1D07">
            <w:pPr>
              <w:rPr>
                <w:rFonts w:ascii="Arial" w:hAnsi="Arial" w:cs="Arial"/>
                <w:sz w:val="18"/>
                <w:szCs w:val="18"/>
              </w:rPr>
            </w:pPr>
            <w:r w:rsidRPr="00F95DF3">
              <w:rPr>
                <w:rFonts w:ascii="Arial" w:hAnsi="Arial" w:cs="Arial"/>
                <w:sz w:val="18"/>
                <w:szCs w:val="18"/>
              </w:rPr>
              <w:t>Why do we need rules?</w:t>
            </w:r>
          </w:p>
        </w:tc>
        <w:tc>
          <w:tcPr>
            <w:tcW w:w="3330" w:type="dxa"/>
            <w:tcBorders>
              <w:bottom w:val="single" w:sz="4" w:space="0" w:color="auto"/>
            </w:tcBorders>
            <w:shd w:val="clear" w:color="auto" w:fill="D2DEBF"/>
          </w:tcPr>
          <w:p w14:paraId="750F2500" w14:textId="77777777" w:rsidR="000C046D" w:rsidRPr="00F95DF3" w:rsidRDefault="000C046D">
            <w:pPr>
              <w:rPr>
                <w:rFonts w:ascii="Arial" w:hAnsi="Arial" w:cs="Arial"/>
                <w:sz w:val="18"/>
                <w:szCs w:val="18"/>
              </w:rPr>
            </w:pPr>
          </w:p>
        </w:tc>
        <w:tc>
          <w:tcPr>
            <w:tcW w:w="3060" w:type="dxa"/>
            <w:tcBorders>
              <w:bottom w:val="single" w:sz="4" w:space="0" w:color="auto"/>
            </w:tcBorders>
            <w:shd w:val="clear" w:color="auto" w:fill="D2DEBF"/>
          </w:tcPr>
          <w:p w14:paraId="610B5F71" w14:textId="77777777" w:rsidR="000C046D" w:rsidRPr="00F95DF3" w:rsidRDefault="000C046D">
            <w:pPr>
              <w:rPr>
                <w:rFonts w:ascii="Arial" w:hAnsi="Arial" w:cs="Arial"/>
                <w:sz w:val="18"/>
                <w:szCs w:val="18"/>
              </w:rPr>
            </w:pPr>
          </w:p>
        </w:tc>
      </w:tr>
      <w:tr w:rsidR="000C046D" w14:paraId="3477704B" w14:textId="77777777" w:rsidTr="00D3256D">
        <w:trPr>
          <w:trHeight w:val="2681"/>
        </w:trPr>
        <w:tc>
          <w:tcPr>
            <w:tcW w:w="828" w:type="dxa"/>
            <w:vMerge/>
            <w:shd w:val="clear" w:color="auto" w:fill="EDF6DE"/>
          </w:tcPr>
          <w:p w14:paraId="5D058A5B" w14:textId="77777777" w:rsidR="000C046D" w:rsidRPr="00F95DF3" w:rsidRDefault="000C046D" w:rsidP="000F6347">
            <w:pPr>
              <w:rPr>
                <w:rFonts w:ascii="Arial" w:hAnsi="Arial" w:cs="Arial"/>
                <w:b/>
                <w:sz w:val="18"/>
                <w:szCs w:val="18"/>
              </w:rPr>
            </w:pPr>
          </w:p>
        </w:tc>
        <w:tc>
          <w:tcPr>
            <w:tcW w:w="3510" w:type="dxa"/>
            <w:shd w:val="clear" w:color="auto" w:fill="EDF6DE"/>
          </w:tcPr>
          <w:p w14:paraId="3899A558" w14:textId="77777777" w:rsidR="000C046D" w:rsidRPr="00F95DF3" w:rsidRDefault="000C046D" w:rsidP="000F6347">
            <w:pPr>
              <w:rPr>
                <w:rFonts w:ascii="Arial" w:hAnsi="Arial" w:cs="Arial"/>
                <w:b/>
                <w:sz w:val="18"/>
                <w:szCs w:val="18"/>
              </w:rPr>
            </w:pPr>
          </w:p>
          <w:p w14:paraId="7968E41A" w14:textId="77777777" w:rsidR="000C046D" w:rsidRPr="00D3256D" w:rsidRDefault="000C046D" w:rsidP="000F6347">
            <w:pPr>
              <w:rPr>
                <w:rFonts w:ascii="Arial" w:hAnsi="Arial" w:cs="Arial"/>
                <w:b/>
                <w:sz w:val="20"/>
                <w:szCs w:val="20"/>
              </w:rPr>
            </w:pPr>
            <w:r w:rsidRPr="00F95DF3">
              <w:rPr>
                <w:rFonts w:ascii="Arial" w:hAnsi="Arial" w:cs="Arial"/>
                <w:b/>
                <w:sz w:val="20"/>
                <w:szCs w:val="20"/>
              </w:rPr>
              <w:t>Constructing Supporting Questions</w:t>
            </w:r>
          </w:p>
          <w:p w14:paraId="4803B00E" w14:textId="77777777" w:rsidR="000C046D" w:rsidRPr="00F95DF3" w:rsidRDefault="000C046D" w:rsidP="000F6347">
            <w:pPr>
              <w:rPr>
                <w:rFonts w:ascii="Arial" w:hAnsi="Arial" w:cs="Arial"/>
                <w:i/>
                <w:sz w:val="18"/>
                <w:szCs w:val="18"/>
              </w:rPr>
            </w:pPr>
            <w:r w:rsidRPr="00F95DF3">
              <w:rPr>
                <w:rFonts w:ascii="Arial" w:hAnsi="Arial" w:cs="Arial"/>
                <w:b/>
                <w:i/>
                <w:sz w:val="18"/>
                <w:szCs w:val="18"/>
              </w:rPr>
              <w:t>Individually and with others, students construct supporting questions and…</w:t>
            </w:r>
          </w:p>
          <w:p w14:paraId="5085F79B" w14:textId="77777777" w:rsidR="000C046D" w:rsidRPr="00F95DF3" w:rsidRDefault="000C046D">
            <w:pPr>
              <w:rPr>
                <w:rFonts w:ascii="Arial" w:hAnsi="Arial" w:cs="Arial"/>
                <w:b/>
                <w:sz w:val="18"/>
                <w:szCs w:val="18"/>
              </w:rPr>
            </w:pPr>
          </w:p>
          <w:p w14:paraId="3E78CC13" w14:textId="77777777" w:rsidR="000C046D" w:rsidRPr="00F95DF3" w:rsidRDefault="000C046D">
            <w:pPr>
              <w:rPr>
                <w:rFonts w:ascii="Arial" w:hAnsi="Arial" w:cs="Arial"/>
                <w:b/>
                <w:sz w:val="18"/>
                <w:szCs w:val="18"/>
              </w:rPr>
            </w:pPr>
            <w:r w:rsidRPr="00F95DF3">
              <w:rPr>
                <w:rFonts w:ascii="Arial" w:hAnsi="Arial" w:cs="Arial"/>
                <w:b/>
                <w:sz w:val="18"/>
                <w:szCs w:val="18"/>
              </w:rPr>
              <w:t xml:space="preserve">By the end of Grade </w:t>
            </w:r>
            <w:r>
              <w:rPr>
                <w:rFonts w:ascii="Arial" w:hAnsi="Arial" w:cs="Arial"/>
                <w:b/>
                <w:sz w:val="18"/>
                <w:szCs w:val="18"/>
              </w:rPr>
              <w:t>5</w:t>
            </w:r>
            <w:r w:rsidRPr="00F95DF3">
              <w:rPr>
                <w:rFonts w:ascii="Arial" w:hAnsi="Arial" w:cs="Arial"/>
                <w:b/>
                <w:sz w:val="18"/>
                <w:szCs w:val="18"/>
              </w:rPr>
              <w:t>:</w:t>
            </w:r>
          </w:p>
          <w:p w14:paraId="3B39DBC8" w14:textId="77777777" w:rsidR="000C046D" w:rsidRPr="00F95DF3" w:rsidRDefault="000C046D" w:rsidP="000C046D">
            <w:pPr>
              <w:pStyle w:val="Pa38"/>
              <w:numPr>
                <w:ilvl w:val="0"/>
                <w:numId w:val="6"/>
              </w:numPr>
              <w:ind w:left="216" w:hanging="144"/>
              <w:rPr>
                <w:rFonts w:ascii="Arial" w:hAnsi="Arial" w:cs="Arial"/>
                <w:color w:val="000000"/>
                <w:sz w:val="18"/>
                <w:szCs w:val="18"/>
              </w:rPr>
            </w:pPr>
            <w:r w:rsidRPr="00F95DF3">
              <w:rPr>
                <w:rFonts w:ascii="Arial" w:hAnsi="Arial" w:cs="Arial"/>
                <w:color w:val="000000"/>
                <w:sz w:val="18"/>
                <w:szCs w:val="18"/>
              </w:rPr>
              <w:t>D1.3.</w:t>
            </w:r>
            <w:r>
              <w:rPr>
                <w:rFonts w:ascii="Arial" w:hAnsi="Arial" w:cs="Arial"/>
                <w:color w:val="000000"/>
                <w:sz w:val="18"/>
                <w:szCs w:val="18"/>
              </w:rPr>
              <w:t>3-5</w:t>
            </w:r>
            <w:r w:rsidRPr="00F95DF3">
              <w:rPr>
                <w:rFonts w:ascii="Arial" w:hAnsi="Arial" w:cs="Arial"/>
                <w:color w:val="000000"/>
                <w:sz w:val="18"/>
                <w:szCs w:val="18"/>
              </w:rPr>
              <w:t xml:space="preserve">. Identify </w:t>
            </w:r>
            <w:r>
              <w:rPr>
                <w:rFonts w:ascii="Arial" w:hAnsi="Arial" w:cs="Arial"/>
                <w:color w:val="000000"/>
                <w:sz w:val="18"/>
                <w:szCs w:val="18"/>
              </w:rPr>
              <w:t>the disciplinary concepts and ideas associated with a supporting question that are open to interpretation.</w:t>
            </w:r>
          </w:p>
          <w:p w14:paraId="35B14A32" w14:textId="77777777" w:rsidR="000C046D" w:rsidRPr="00F95DF3" w:rsidRDefault="000C046D" w:rsidP="000C046D">
            <w:pPr>
              <w:pStyle w:val="Pa38"/>
              <w:numPr>
                <w:ilvl w:val="0"/>
                <w:numId w:val="6"/>
              </w:numPr>
              <w:ind w:left="216" w:hanging="144"/>
              <w:rPr>
                <w:rFonts w:ascii="Arial" w:hAnsi="Arial" w:cs="Arial"/>
                <w:color w:val="000000"/>
                <w:sz w:val="18"/>
                <w:szCs w:val="18"/>
              </w:rPr>
            </w:pPr>
            <w:r w:rsidRPr="00F95DF3">
              <w:rPr>
                <w:rFonts w:ascii="Arial" w:hAnsi="Arial" w:cs="Arial"/>
                <w:color w:val="000000"/>
                <w:sz w:val="18"/>
                <w:szCs w:val="18"/>
              </w:rPr>
              <w:t>D1.4</w:t>
            </w:r>
            <w:r>
              <w:rPr>
                <w:rFonts w:ascii="Arial" w:hAnsi="Arial" w:cs="Arial"/>
                <w:color w:val="000000"/>
                <w:sz w:val="18"/>
                <w:szCs w:val="18"/>
              </w:rPr>
              <w:t>.3-5</w:t>
            </w:r>
            <w:r w:rsidRPr="00F95DF3">
              <w:rPr>
                <w:rFonts w:ascii="Arial" w:hAnsi="Arial" w:cs="Arial"/>
                <w:color w:val="000000"/>
                <w:sz w:val="18"/>
                <w:szCs w:val="18"/>
              </w:rPr>
              <w:t xml:space="preserve">. </w:t>
            </w:r>
            <w:r>
              <w:rPr>
                <w:rFonts w:ascii="Arial" w:hAnsi="Arial" w:cs="Arial"/>
                <w:color w:val="000000"/>
                <w:sz w:val="18"/>
                <w:szCs w:val="18"/>
              </w:rPr>
              <w:t>Explain how supporting questions help answer compelling questions in an inquiry.</w:t>
            </w:r>
          </w:p>
          <w:p w14:paraId="6D781F07" w14:textId="77777777" w:rsidR="000C046D" w:rsidRPr="00F95DF3" w:rsidRDefault="000C046D" w:rsidP="00BF1D07">
            <w:pPr>
              <w:rPr>
                <w:sz w:val="18"/>
                <w:szCs w:val="18"/>
              </w:rPr>
            </w:pPr>
          </w:p>
        </w:tc>
        <w:tc>
          <w:tcPr>
            <w:tcW w:w="3870" w:type="dxa"/>
            <w:shd w:val="clear" w:color="auto" w:fill="EDF6DE"/>
          </w:tcPr>
          <w:p w14:paraId="344B3898" w14:textId="77777777" w:rsidR="000C046D" w:rsidRPr="00F95DF3" w:rsidRDefault="000C046D" w:rsidP="00BF1D07">
            <w:pPr>
              <w:pStyle w:val="Default"/>
              <w:rPr>
                <w:rFonts w:ascii="Arial" w:hAnsi="Arial" w:cs="Arial"/>
                <w:sz w:val="18"/>
                <w:szCs w:val="18"/>
              </w:rPr>
            </w:pPr>
          </w:p>
          <w:p w14:paraId="44C6EC2C" w14:textId="77777777" w:rsidR="000C046D" w:rsidRPr="00F95DF3" w:rsidRDefault="000C046D" w:rsidP="00BF1D07">
            <w:pPr>
              <w:rPr>
                <w:rFonts w:ascii="Arial" w:hAnsi="Arial" w:cs="Arial"/>
                <w:sz w:val="18"/>
                <w:szCs w:val="18"/>
              </w:rPr>
            </w:pPr>
            <w:r w:rsidRPr="00F95DF3">
              <w:rPr>
                <w:rFonts w:ascii="Arial" w:hAnsi="Arial" w:cs="Arial"/>
                <w:sz w:val="18"/>
                <w:szCs w:val="18"/>
              </w:rPr>
              <w:t>In contrast, sup</w:t>
            </w:r>
            <w:r w:rsidRPr="00F95DF3">
              <w:rPr>
                <w:rFonts w:ascii="Arial" w:hAnsi="Arial" w:cs="Arial"/>
                <w:sz w:val="18"/>
                <w:szCs w:val="18"/>
              </w:rPr>
              <w:softHyphen/>
              <w:t>porting questions focus on descriptions, definitions, and processes on which there is general agreement within the social studies disciplines, and require stu</w:t>
            </w:r>
            <w:r w:rsidRPr="00F95DF3">
              <w:rPr>
                <w:rFonts w:ascii="Arial" w:hAnsi="Arial" w:cs="Arial"/>
                <w:sz w:val="18"/>
                <w:szCs w:val="18"/>
              </w:rPr>
              <w:softHyphen/>
              <w:t>dents to construct explanations that advance claims of understanding in response.</w:t>
            </w:r>
          </w:p>
          <w:p w14:paraId="1E5F1C5E" w14:textId="77777777" w:rsidR="000C046D" w:rsidRPr="00F95DF3" w:rsidRDefault="000C046D" w:rsidP="00BF1D07">
            <w:pPr>
              <w:rPr>
                <w:rFonts w:ascii="Arial" w:hAnsi="Arial" w:cs="Arial"/>
                <w:sz w:val="18"/>
                <w:szCs w:val="18"/>
              </w:rPr>
            </w:pPr>
          </w:p>
          <w:p w14:paraId="41D00775" w14:textId="77777777" w:rsidR="000C046D" w:rsidRPr="00F95DF3" w:rsidRDefault="000C046D" w:rsidP="00BF1D07">
            <w:pPr>
              <w:rPr>
                <w:rFonts w:ascii="Arial" w:hAnsi="Arial" w:cs="Arial"/>
                <w:sz w:val="18"/>
                <w:szCs w:val="18"/>
              </w:rPr>
            </w:pPr>
            <w:r w:rsidRPr="00F95DF3">
              <w:rPr>
                <w:rFonts w:ascii="Arial" w:hAnsi="Arial" w:cs="Arial"/>
                <w:sz w:val="18"/>
                <w:szCs w:val="18"/>
              </w:rPr>
              <w:t>Example:</w:t>
            </w:r>
          </w:p>
          <w:p w14:paraId="64BAEE04" w14:textId="77777777" w:rsidR="000C046D" w:rsidRPr="00F95DF3" w:rsidRDefault="000C046D" w:rsidP="00BF1D07">
            <w:pPr>
              <w:rPr>
                <w:rFonts w:ascii="Arial" w:hAnsi="Arial" w:cs="Arial"/>
                <w:sz w:val="18"/>
                <w:szCs w:val="18"/>
              </w:rPr>
            </w:pPr>
            <w:r w:rsidRPr="00F95DF3">
              <w:rPr>
                <w:rFonts w:ascii="Arial" w:hAnsi="Arial" w:cs="Arial"/>
                <w:sz w:val="18"/>
                <w:szCs w:val="18"/>
              </w:rPr>
              <w:t>What are some rules that families follow?</w:t>
            </w:r>
          </w:p>
        </w:tc>
        <w:tc>
          <w:tcPr>
            <w:tcW w:w="3330" w:type="dxa"/>
            <w:shd w:val="clear" w:color="auto" w:fill="EDF6DE"/>
          </w:tcPr>
          <w:p w14:paraId="7249F979" w14:textId="77777777" w:rsidR="000C046D" w:rsidRPr="00F95DF3" w:rsidRDefault="000C046D">
            <w:pPr>
              <w:rPr>
                <w:rFonts w:ascii="Arial" w:hAnsi="Arial" w:cs="Arial"/>
                <w:sz w:val="18"/>
                <w:szCs w:val="18"/>
              </w:rPr>
            </w:pPr>
          </w:p>
        </w:tc>
        <w:tc>
          <w:tcPr>
            <w:tcW w:w="3060" w:type="dxa"/>
            <w:shd w:val="clear" w:color="auto" w:fill="EDF6DE"/>
          </w:tcPr>
          <w:p w14:paraId="1AF497FC" w14:textId="77777777" w:rsidR="000C046D" w:rsidRPr="00F95DF3" w:rsidRDefault="000C046D">
            <w:pPr>
              <w:rPr>
                <w:rFonts w:ascii="Arial" w:hAnsi="Arial" w:cs="Arial"/>
                <w:sz w:val="18"/>
                <w:szCs w:val="18"/>
              </w:rPr>
            </w:pPr>
          </w:p>
        </w:tc>
      </w:tr>
      <w:tr w:rsidR="000C046D" w14:paraId="4398774B" w14:textId="77777777" w:rsidTr="00D3256D">
        <w:trPr>
          <w:trHeight w:val="90"/>
        </w:trPr>
        <w:tc>
          <w:tcPr>
            <w:tcW w:w="828" w:type="dxa"/>
            <w:vMerge/>
            <w:shd w:val="clear" w:color="auto" w:fill="D2DEBF"/>
          </w:tcPr>
          <w:p w14:paraId="651BCD9A" w14:textId="77777777" w:rsidR="000C046D" w:rsidRPr="00F95DF3" w:rsidRDefault="000C046D" w:rsidP="000B176E">
            <w:pPr>
              <w:rPr>
                <w:rFonts w:ascii="Arial" w:hAnsi="Arial" w:cs="Arial"/>
                <w:b/>
                <w:sz w:val="18"/>
                <w:szCs w:val="18"/>
              </w:rPr>
            </w:pPr>
          </w:p>
        </w:tc>
        <w:tc>
          <w:tcPr>
            <w:tcW w:w="3510" w:type="dxa"/>
            <w:shd w:val="clear" w:color="auto" w:fill="D2DEBF"/>
          </w:tcPr>
          <w:p w14:paraId="76AB7D69" w14:textId="77777777" w:rsidR="000C046D" w:rsidRPr="00F95DF3" w:rsidRDefault="000C046D" w:rsidP="000B176E">
            <w:pPr>
              <w:rPr>
                <w:rFonts w:ascii="Arial" w:hAnsi="Arial" w:cs="Arial"/>
                <w:b/>
                <w:sz w:val="18"/>
                <w:szCs w:val="18"/>
              </w:rPr>
            </w:pPr>
          </w:p>
          <w:p w14:paraId="2BF717A3" w14:textId="77777777" w:rsidR="000C046D" w:rsidRPr="00D3256D" w:rsidRDefault="000C046D" w:rsidP="000B176E">
            <w:pPr>
              <w:rPr>
                <w:rFonts w:ascii="Arial" w:hAnsi="Arial" w:cs="Arial"/>
                <w:b/>
                <w:sz w:val="20"/>
                <w:szCs w:val="20"/>
              </w:rPr>
            </w:pPr>
            <w:r w:rsidRPr="00F95DF3">
              <w:rPr>
                <w:rFonts w:ascii="Arial" w:hAnsi="Arial" w:cs="Arial"/>
                <w:b/>
                <w:sz w:val="20"/>
                <w:szCs w:val="20"/>
              </w:rPr>
              <w:t>Determining Helpful Sources</w:t>
            </w:r>
          </w:p>
          <w:p w14:paraId="415290AC" w14:textId="77777777" w:rsidR="000C046D" w:rsidRPr="00F95DF3" w:rsidRDefault="000C046D" w:rsidP="000B176E">
            <w:pPr>
              <w:rPr>
                <w:rFonts w:ascii="Arial" w:hAnsi="Arial" w:cs="Arial"/>
                <w:b/>
                <w:i/>
                <w:sz w:val="18"/>
                <w:szCs w:val="18"/>
              </w:rPr>
            </w:pPr>
            <w:r w:rsidRPr="00F95DF3">
              <w:rPr>
                <w:rFonts w:ascii="Arial" w:hAnsi="Arial" w:cs="Arial"/>
                <w:b/>
                <w:i/>
                <w:sz w:val="18"/>
                <w:szCs w:val="18"/>
              </w:rPr>
              <w:t>Individually and with others, students…</w:t>
            </w:r>
          </w:p>
          <w:p w14:paraId="1784E2C4" w14:textId="77777777" w:rsidR="000C046D" w:rsidRPr="00F95DF3" w:rsidRDefault="000C046D" w:rsidP="000B176E">
            <w:pPr>
              <w:rPr>
                <w:rFonts w:ascii="Arial" w:hAnsi="Arial" w:cs="Arial"/>
                <w:b/>
                <w:sz w:val="18"/>
                <w:szCs w:val="18"/>
              </w:rPr>
            </w:pPr>
            <w:r w:rsidRPr="00F95DF3">
              <w:rPr>
                <w:rFonts w:ascii="Arial" w:hAnsi="Arial" w:cs="Arial"/>
                <w:b/>
                <w:sz w:val="18"/>
                <w:szCs w:val="18"/>
              </w:rPr>
              <w:t xml:space="preserve">By the end of Grade </w:t>
            </w:r>
            <w:r>
              <w:rPr>
                <w:rFonts w:ascii="Arial" w:hAnsi="Arial" w:cs="Arial"/>
                <w:b/>
                <w:sz w:val="18"/>
                <w:szCs w:val="18"/>
              </w:rPr>
              <w:t>5</w:t>
            </w:r>
            <w:r w:rsidRPr="00F95DF3">
              <w:rPr>
                <w:rFonts w:ascii="Arial" w:hAnsi="Arial" w:cs="Arial"/>
                <w:b/>
                <w:sz w:val="18"/>
                <w:szCs w:val="18"/>
              </w:rPr>
              <w:t>:</w:t>
            </w:r>
          </w:p>
          <w:p w14:paraId="5FFC293B" w14:textId="77777777" w:rsidR="000C046D" w:rsidRPr="00F95DF3" w:rsidRDefault="000C046D" w:rsidP="000C046D">
            <w:pPr>
              <w:pStyle w:val="Pa38"/>
              <w:numPr>
                <w:ilvl w:val="0"/>
                <w:numId w:val="7"/>
              </w:numPr>
              <w:tabs>
                <w:tab w:val="left" w:pos="252"/>
              </w:tabs>
              <w:ind w:left="252" w:hanging="198"/>
              <w:rPr>
                <w:rFonts w:ascii="Arial" w:hAnsi="Arial" w:cs="Arial"/>
                <w:color w:val="000000"/>
                <w:sz w:val="18"/>
                <w:szCs w:val="18"/>
              </w:rPr>
            </w:pPr>
            <w:r w:rsidRPr="00F95DF3">
              <w:rPr>
                <w:rFonts w:ascii="Arial" w:hAnsi="Arial" w:cs="Arial"/>
                <w:color w:val="000000"/>
                <w:sz w:val="18"/>
                <w:szCs w:val="18"/>
              </w:rPr>
              <w:t>D1.5.</w:t>
            </w:r>
            <w:r>
              <w:rPr>
                <w:rFonts w:ascii="Arial" w:hAnsi="Arial" w:cs="Arial"/>
                <w:color w:val="000000"/>
                <w:sz w:val="18"/>
                <w:szCs w:val="18"/>
              </w:rPr>
              <w:t>3-5</w:t>
            </w:r>
            <w:r w:rsidRPr="00F95DF3">
              <w:rPr>
                <w:rFonts w:ascii="Arial" w:hAnsi="Arial" w:cs="Arial"/>
                <w:color w:val="000000"/>
                <w:sz w:val="18"/>
                <w:szCs w:val="18"/>
              </w:rPr>
              <w:t>. Determine the kinds of sources that will be helpful in answering compelling and supporting questions</w:t>
            </w:r>
            <w:r>
              <w:rPr>
                <w:rFonts w:ascii="Arial" w:hAnsi="Arial" w:cs="Arial"/>
                <w:color w:val="000000"/>
                <w:sz w:val="18"/>
                <w:szCs w:val="18"/>
              </w:rPr>
              <w:t>, taking into consideration the different opinions people have about how to answer the questions.</w:t>
            </w:r>
          </w:p>
          <w:p w14:paraId="67C6A6D4" w14:textId="77777777" w:rsidR="000C046D" w:rsidRPr="00F95DF3" w:rsidRDefault="000C046D" w:rsidP="000B176E">
            <w:pPr>
              <w:rPr>
                <w:rFonts w:ascii="Arial" w:hAnsi="Arial" w:cs="Arial"/>
                <w:sz w:val="18"/>
                <w:szCs w:val="18"/>
              </w:rPr>
            </w:pPr>
          </w:p>
        </w:tc>
        <w:tc>
          <w:tcPr>
            <w:tcW w:w="3870" w:type="dxa"/>
            <w:shd w:val="clear" w:color="auto" w:fill="D2DEBF"/>
          </w:tcPr>
          <w:p w14:paraId="4AFB1085" w14:textId="77777777" w:rsidR="000C046D" w:rsidRPr="00F95DF3" w:rsidRDefault="000C046D">
            <w:pPr>
              <w:rPr>
                <w:rFonts w:ascii="Arial" w:hAnsi="Arial" w:cs="Arial"/>
                <w:sz w:val="18"/>
                <w:szCs w:val="18"/>
              </w:rPr>
            </w:pPr>
          </w:p>
          <w:p w14:paraId="1CB5A1AC" w14:textId="77777777" w:rsidR="000C046D" w:rsidRPr="00F95DF3" w:rsidRDefault="000C046D">
            <w:pPr>
              <w:rPr>
                <w:rFonts w:ascii="Arial" w:hAnsi="Arial" w:cs="Arial"/>
                <w:color w:val="000000"/>
                <w:sz w:val="18"/>
                <w:szCs w:val="18"/>
              </w:rPr>
            </w:pPr>
            <w:r w:rsidRPr="00F95DF3">
              <w:rPr>
                <w:rFonts w:ascii="Arial" w:hAnsi="Arial" w:cs="Arial"/>
                <w:color w:val="000000"/>
                <w:sz w:val="18"/>
                <w:szCs w:val="18"/>
              </w:rPr>
              <w:t>Determine the kinds of sources that will be helpful in answering compelling and supporting questions, taking into consideration the multiple points of view represented in an argu</w:t>
            </w:r>
            <w:r w:rsidRPr="00F95DF3">
              <w:rPr>
                <w:rFonts w:ascii="Arial" w:hAnsi="Arial" w:cs="Arial"/>
                <w:color w:val="000000"/>
                <w:sz w:val="18"/>
                <w:szCs w:val="18"/>
              </w:rPr>
              <w:softHyphen/>
              <w:t>ment, the structure of an explanation, the types of sources available, and the potential uses of the sources.</w:t>
            </w:r>
          </w:p>
          <w:p w14:paraId="7F0817C6" w14:textId="77777777" w:rsidR="000C046D" w:rsidRPr="00F95DF3" w:rsidRDefault="000C046D" w:rsidP="00F95DF3">
            <w:pPr>
              <w:rPr>
                <w:rFonts w:ascii="Arial" w:hAnsi="Arial" w:cs="Arial"/>
                <w:sz w:val="18"/>
                <w:szCs w:val="18"/>
              </w:rPr>
            </w:pPr>
          </w:p>
        </w:tc>
        <w:tc>
          <w:tcPr>
            <w:tcW w:w="3330" w:type="dxa"/>
            <w:shd w:val="clear" w:color="auto" w:fill="D2DEBF"/>
          </w:tcPr>
          <w:p w14:paraId="74851464" w14:textId="77777777" w:rsidR="000C046D" w:rsidRPr="00F95DF3" w:rsidRDefault="000C046D">
            <w:pPr>
              <w:rPr>
                <w:rFonts w:ascii="Arial" w:hAnsi="Arial" w:cs="Arial"/>
                <w:sz w:val="18"/>
                <w:szCs w:val="18"/>
              </w:rPr>
            </w:pPr>
          </w:p>
        </w:tc>
        <w:tc>
          <w:tcPr>
            <w:tcW w:w="3060" w:type="dxa"/>
            <w:shd w:val="clear" w:color="auto" w:fill="D2DEBF"/>
          </w:tcPr>
          <w:p w14:paraId="306C3E22" w14:textId="77777777" w:rsidR="000C046D" w:rsidRPr="00F95DF3" w:rsidRDefault="000C046D">
            <w:pPr>
              <w:rPr>
                <w:rFonts w:ascii="Arial" w:hAnsi="Arial" w:cs="Arial"/>
                <w:sz w:val="18"/>
                <w:szCs w:val="18"/>
              </w:rPr>
            </w:pPr>
          </w:p>
        </w:tc>
      </w:tr>
    </w:tbl>
    <w:p w14:paraId="4B254306" w14:textId="77777777" w:rsidR="000C046D" w:rsidRDefault="000C046D"/>
    <w:p w14:paraId="6F8921A8" w14:textId="77777777" w:rsidR="000C046D" w:rsidRDefault="000C046D" w:rsidP="006E41BA">
      <w:pPr>
        <w:jc w:val="both"/>
      </w:pPr>
    </w:p>
    <w:p w14:paraId="7ADD1A1F" w14:textId="77777777" w:rsidR="000C046D" w:rsidRPr="00795CB7" w:rsidRDefault="000C046D"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Grades 3</w:t>
      </w:r>
      <w:r w:rsidRPr="00795CB7">
        <w:rPr>
          <w:rFonts w:ascii="Arial" w:hAnsi="Arial" w:cs="Arial"/>
          <w:b/>
          <w:bCs/>
          <w:caps/>
        </w:rPr>
        <w:t>-</w:t>
      </w:r>
      <w:r>
        <w:rPr>
          <w:rFonts w:ascii="Arial" w:hAnsi="Arial" w:cs="Arial"/>
          <w:b/>
          <w:bCs/>
          <w:caps/>
        </w:rPr>
        <w:t>5</w:t>
      </w:r>
    </w:p>
    <w:p w14:paraId="0F400D47" w14:textId="77777777" w:rsidR="000C046D" w:rsidRPr="00F95DF3" w:rsidRDefault="000C046D">
      <w:pPr>
        <w:rPr>
          <w:rFonts w:ascii="Arial" w:hAnsi="Arial" w:cs="Arial"/>
          <w:sz w:val="20"/>
          <w:szCs w:val="20"/>
        </w:rPr>
      </w:pPr>
    </w:p>
    <w:tbl>
      <w:tblPr>
        <w:tblStyle w:val="TableGrid"/>
        <w:tblW w:w="14508" w:type="dxa"/>
        <w:tblLayout w:type="fixed"/>
        <w:tblLook w:val="04A0" w:firstRow="1" w:lastRow="0" w:firstColumn="1" w:lastColumn="0" w:noHBand="0" w:noVBand="1"/>
      </w:tblPr>
      <w:tblGrid>
        <w:gridCol w:w="828"/>
        <w:gridCol w:w="4500"/>
        <w:gridCol w:w="4860"/>
        <w:gridCol w:w="4320"/>
      </w:tblGrid>
      <w:tr w:rsidR="000C046D" w14:paraId="471C5E44" w14:textId="77777777" w:rsidTr="00A7189A">
        <w:tc>
          <w:tcPr>
            <w:tcW w:w="828" w:type="dxa"/>
            <w:vMerge w:val="restart"/>
            <w:shd w:val="clear" w:color="auto" w:fill="400080"/>
            <w:textDirection w:val="btLr"/>
          </w:tcPr>
          <w:p w14:paraId="274A1391" w14:textId="77777777" w:rsidR="000C046D" w:rsidRPr="00331DA2" w:rsidRDefault="000C046D" w:rsidP="00B00258">
            <w:pPr>
              <w:ind w:left="113" w:right="113"/>
              <w:jc w:val="cente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0E62842B" wp14:editId="74750D8E">
                      <wp:simplePos x="0" y="0"/>
                      <wp:positionH relativeFrom="column">
                        <wp:posOffset>0</wp:posOffset>
                      </wp:positionH>
                      <wp:positionV relativeFrom="paragraph">
                        <wp:posOffset>-10716260</wp:posOffset>
                      </wp:positionV>
                      <wp:extent cx="330200" cy="59080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330200" cy="5908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108AFF" w14:textId="77777777" w:rsidR="000C046D" w:rsidRPr="00A7189A" w:rsidRDefault="000C046D" w:rsidP="00A7189A">
                                  <w:pPr>
                                    <w:jc w:val="center"/>
                                    <w:rPr>
                                      <w:rFonts w:ascii="Arial" w:hAnsi="Arial"/>
                                      <w:b/>
                                      <w:color w:val="FFFFFF" w:themeColor="background1"/>
                                    </w:rPr>
                                  </w:pPr>
                                  <w:r>
                                    <w:rPr>
                                      <w:rFonts w:ascii="Arial" w:hAnsi="Arial"/>
                                      <w:b/>
                                      <w:color w:val="FFFFFF" w:themeColor="background1"/>
                                    </w:rPr>
                                    <w:t>DIMENSION 2: Applying Disciplinary Concepts and Tools: CIVICS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0;margin-top:-843.75pt;width:26pt;height:46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" filled="f" stroked="f">
                      <v:textbox style="layout-flow:vertical;mso-layout-flow-alt:bottom-to-top">
                        <w:txbxContent>
                          <w:p w14:paraId="69108AFF" w14:textId="77777777" w:rsidR="000C046D" w:rsidRPr="00A7189A" w:rsidRDefault="000C046D" w:rsidP="00A7189A">
                            <w:pPr>
                              <w:jc w:val="center"/>
                              <w:rPr>
                                <w:rFonts w:ascii="Arial" w:hAnsi="Arial"/>
                                <w:b/>
                                <w:color w:val="FFFFFF" w:themeColor="background1"/>
                              </w:rPr>
                            </w:pPr>
                            <w:r>
                              <w:rPr>
                                <w:rFonts w:ascii="Arial" w:hAnsi="Arial"/>
                                <w:b/>
                                <w:color w:val="FFFFFF" w:themeColor="background1"/>
                              </w:rPr>
                              <w:t>DIMENSION 2: Applying Disciplinary Concepts and Tools: CIVICS</w:t>
                            </w:r>
                          </w:p>
                        </w:txbxContent>
                      </v:textbox>
                      <w10:wrap type="square"/>
                    </v:shape>
                  </w:pict>
                </mc:Fallback>
              </mc:AlternateContent>
            </w:r>
          </w:p>
        </w:tc>
        <w:tc>
          <w:tcPr>
            <w:tcW w:w="13680" w:type="dxa"/>
            <w:gridSpan w:val="3"/>
            <w:tcBorders>
              <w:bottom w:val="single" w:sz="4" w:space="0" w:color="auto"/>
            </w:tcBorders>
            <w:shd w:val="clear" w:color="auto" w:fill="auto"/>
          </w:tcPr>
          <w:p w14:paraId="5FDD730C" w14:textId="77777777" w:rsidR="000C046D" w:rsidRDefault="000C046D" w:rsidP="00843895">
            <w:pPr>
              <w:ind w:right="324"/>
              <w:jc w:val="center"/>
              <w:rPr>
                <w:rFonts w:ascii="Arial" w:hAnsi="Arial" w:cs="Arial"/>
                <w:b/>
                <w:bCs/>
                <w:caps/>
                <w:sz w:val="22"/>
                <w:szCs w:val="22"/>
              </w:rPr>
            </w:pPr>
          </w:p>
          <w:p w14:paraId="4D93773D" w14:textId="77777777" w:rsidR="000C046D" w:rsidRPr="00BD22C2" w:rsidRDefault="000C046D" w:rsidP="00843895">
            <w:pPr>
              <w:ind w:right="324"/>
              <w:jc w:val="center"/>
              <w:rPr>
                <w:rFonts w:ascii="Arial" w:hAnsi="Arial" w:cs="Arial"/>
                <w:b/>
                <w:bCs/>
                <w:caps/>
                <w:color w:val="17365D" w:themeColor="text2" w:themeShade="BF"/>
              </w:rPr>
            </w:pPr>
            <w:r w:rsidRPr="00BD22C2">
              <w:rPr>
                <w:rFonts w:ascii="Arial" w:hAnsi="Arial" w:cs="Arial"/>
                <w:b/>
                <w:bCs/>
                <w:caps/>
                <w:color w:val="17365D" w:themeColor="text2" w:themeShade="BF"/>
              </w:rPr>
              <w:t>CIVICS</w:t>
            </w:r>
          </w:p>
          <w:p w14:paraId="2D523DDF" w14:textId="77777777" w:rsidR="000C046D" w:rsidRPr="00EB739B" w:rsidRDefault="000C046D" w:rsidP="00843895">
            <w:pPr>
              <w:ind w:right="324"/>
              <w:jc w:val="center"/>
              <w:rPr>
                <w:rFonts w:ascii="Arial" w:hAnsi="Arial" w:cs="Arial"/>
                <w:b/>
                <w:bCs/>
                <w:caps/>
                <w:sz w:val="22"/>
                <w:szCs w:val="22"/>
              </w:rPr>
            </w:pPr>
          </w:p>
        </w:tc>
      </w:tr>
      <w:tr w:rsidR="000C046D" w14:paraId="4B81539F" w14:textId="77777777" w:rsidTr="00A7189A">
        <w:tc>
          <w:tcPr>
            <w:tcW w:w="828" w:type="dxa"/>
            <w:vMerge/>
            <w:shd w:val="clear" w:color="auto" w:fill="400080"/>
          </w:tcPr>
          <w:p w14:paraId="265930C5" w14:textId="77777777" w:rsidR="000C046D" w:rsidRDefault="000C046D" w:rsidP="00B00258">
            <w:pPr>
              <w:ind w:left="113" w:right="113"/>
              <w:jc w:val="center"/>
              <w:rPr>
                <w:rFonts w:ascii="Arial" w:hAnsi="Arial" w:cs="Arial"/>
                <w:b/>
                <w:sz w:val="22"/>
                <w:szCs w:val="22"/>
              </w:rPr>
            </w:pPr>
          </w:p>
        </w:tc>
        <w:tc>
          <w:tcPr>
            <w:tcW w:w="4500" w:type="dxa"/>
            <w:tcBorders>
              <w:top w:val="nil"/>
              <w:bottom w:val="single" w:sz="4" w:space="0" w:color="auto"/>
            </w:tcBorders>
            <w:shd w:val="clear" w:color="auto" w:fill="99CCFF"/>
          </w:tcPr>
          <w:p w14:paraId="46B0B5C8" w14:textId="77777777" w:rsidR="000C046D" w:rsidRPr="00EB739B" w:rsidRDefault="000C046D" w:rsidP="00843895">
            <w:pPr>
              <w:ind w:right="324"/>
              <w:jc w:val="center"/>
              <w:rPr>
                <w:rFonts w:ascii="Arial" w:hAnsi="Arial" w:cs="Arial"/>
                <w:b/>
                <w:bCs/>
                <w:caps/>
                <w:sz w:val="22"/>
                <w:szCs w:val="22"/>
              </w:rPr>
            </w:pPr>
          </w:p>
          <w:p w14:paraId="043A86B0" w14:textId="77777777" w:rsidR="000C046D" w:rsidRPr="00EB739B" w:rsidRDefault="000C046D" w:rsidP="00843895">
            <w:pPr>
              <w:ind w:right="324"/>
              <w:jc w:val="center"/>
              <w:rPr>
                <w:rFonts w:ascii="Arial" w:hAnsi="Arial" w:cs="Arial"/>
                <w:b/>
                <w:bCs/>
                <w:caps/>
                <w:sz w:val="22"/>
                <w:szCs w:val="22"/>
              </w:rPr>
            </w:pPr>
            <w:r w:rsidRPr="00EB739B">
              <w:rPr>
                <w:rFonts w:ascii="Arial" w:hAnsi="Arial" w:cs="Arial"/>
                <w:b/>
                <w:bCs/>
                <w:caps/>
                <w:sz w:val="22"/>
                <w:szCs w:val="22"/>
              </w:rPr>
              <w:t>Civic and Political Institutions</w:t>
            </w:r>
          </w:p>
          <w:p w14:paraId="544DB6EC" w14:textId="77777777" w:rsidR="000C046D" w:rsidRPr="00EB739B" w:rsidRDefault="000C046D" w:rsidP="00843895">
            <w:pPr>
              <w:ind w:left="-108" w:right="324"/>
              <w:jc w:val="center"/>
              <w:rPr>
                <w:rFonts w:ascii="Arial" w:hAnsi="Arial" w:cs="Arial"/>
                <w:b/>
                <w:bCs/>
                <w:caps/>
                <w:sz w:val="22"/>
                <w:szCs w:val="22"/>
              </w:rPr>
            </w:pPr>
          </w:p>
        </w:tc>
        <w:tc>
          <w:tcPr>
            <w:tcW w:w="4860" w:type="dxa"/>
            <w:tcBorders>
              <w:top w:val="single" w:sz="4" w:space="0" w:color="auto"/>
              <w:bottom w:val="single" w:sz="4" w:space="0" w:color="auto"/>
            </w:tcBorders>
            <w:shd w:val="clear" w:color="auto" w:fill="99CCFF"/>
          </w:tcPr>
          <w:p w14:paraId="446F6349" w14:textId="77777777" w:rsidR="000C046D" w:rsidRPr="00EB739B" w:rsidRDefault="000C046D" w:rsidP="00843895">
            <w:pPr>
              <w:ind w:right="324"/>
              <w:jc w:val="center"/>
              <w:rPr>
                <w:rFonts w:ascii="Arial" w:hAnsi="Arial" w:cs="Arial"/>
                <w:b/>
                <w:bCs/>
                <w:caps/>
                <w:sz w:val="22"/>
                <w:szCs w:val="22"/>
              </w:rPr>
            </w:pPr>
          </w:p>
          <w:p w14:paraId="0040C269" w14:textId="77777777" w:rsidR="000C046D" w:rsidRPr="00EB739B" w:rsidRDefault="000C046D" w:rsidP="00843895">
            <w:pPr>
              <w:ind w:right="324"/>
              <w:jc w:val="center"/>
              <w:rPr>
                <w:rFonts w:ascii="Arial" w:hAnsi="Arial" w:cs="Arial"/>
                <w:b/>
                <w:bCs/>
                <w:caps/>
                <w:sz w:val="22"/>
                <w:szCs w:val="22"/>
              </w:rPr>
            </w:pPr>
            <w:r w:rsidRPr="00A34C34">
              <w:rPr>
                <w:rFonts w:ascii="Arial" w:hAnsi="Arial" w:cs="Arial"/>
                <w:b/>
                <w:bCs/>
                <w:caps/>
                <w:sz w:val="22"/>
                <w:szCs w:val="22"/>
                <w:shd w:val="clear" w:color="auto" w:fill="99CCFF"/>
              </w:rPr>
              <w:t>Participation and Deliberation</w:t>
            </w:r>
          </w:p>
        </w:tc>
        <w:tc>
          <w:tcPr>
            <w:tcW w:w="4320" w:type="dxa"/>
            <w:tcBorders>
              <w:top w:val="single" w:sz="4" w:space="0" w:color="auto"/>
              <w:bottom w:val="single" w:sz="4" w:space="0" w:color="auto"/>
            </w:tcBorders>
            <w:shd w:val="clear" w:color="auto" w:fill="99CCFF"/>
          </w:tcPr>
          <w:p w14:paraId="4F6EF648" w14:textId="77777777" w:rsidR="000C046D" w:rsidRPr="00EB739B" w:rsidRDefault="000C046D" w:rsidP="00843895">
            <w:pPr>
              <w:ind w:right="324"/>
              <w:jc w:val="center"/>
              <w:rPr>
                <w:rFonts w:ascii="Arial" w:hAnsi="Arial" w:cs="Arial"/>
                <w:b/>
                <w:bCs/>
                <w:caps/>
                <w:sz w:val="22"/>
                <w:szCs w:val="22"/>
              </w:rPr>
            </w:pPr>
          </w:p>
          <w:p w14:paraId="6EEB1494" w14:textId="77777777" w:rsidR="000C046D" w:rsidRPr="00EB739B" w:rsidRDefault="000C046D" w:rsidP="00843895">
            <w:pPr>
              <w:ind w:right="324"/>
              <w:jc w:val="center"/>
              <w:rPr>
                <w:rFonts w:ascii="Arial" w:hAnsi="Arial" w:cs="Arial"/>
                <w:b/>
                <w:bCs/>
                <w:caps/>
                <w:sz w:val="22"/>
                <w:szCs w:val="22"/>
              </w:rPr>
            </w:pPr>
            <w:r w:rsidRPr="00EB739B">
              <w:rPr>
                <w:rFonts w:ascii="Arial" w:hAnsi="Arial" w:cs="Arial"/>
                <w:b/>
                <w:bCs/>
                <w:caps/>
                <w:sz w:val="22"/>
                <w:szCs w:val="22"/>
              </w:rPr>
              <w:t>Processes, Rules, and Laws</w:t>
            </w:r>
          </w:p>
        </w:tc>
      </w:tr>
      <w:tr w:rsidR="000C046D" w14:paraId="24F8271B" w14:textId="77777777" w:rsidTr="00A7189A">
        <w:trPr>
          <w:trHeight w:val="332"/>
        </w:trPr>
        <w:tc>
          <w:tcPr>
            <w:tcW w:w="828" w:type="dxa"/>
            <w:vMerge/>
            <w:shd w:val="clear" w:color="auto" w:fill="400080"/>
            <w:textDirection w:val="btLr"/>
          </w:tcPr>
          <w:p w14:paraId="3B71DD4B" w14:textId="77777777" w:rsidR="000C046D" w:rsidRDefault="000C046D" w:rsidP="00B00258">
            <w:pPr>
              <w:ind w:left="113" w:right="113"/>
              <w:jc w:val="center"/>
              <w:rPr>
                <w:rFonts w:ascii="Arial" w:hAnsi="Arial" w:cs="Arial"/>
                <w:b/>
                <w:sz w:val="22"/>
                <w:szCs w:val="22"/>
              </w:rPr>
            </w:pPr>
          </w:p>
        </w:tc>
        <w:tc>
          <w:tcPr>
            <w:tcW w:w="13680" w:type="dxa"/>
            <w:gridSpan w:val="3"/>
            <w:tcBorders>
              <w:bottom w:val="nil"/>
            </w:tcBorders>
            <w:shd w:val="clear" w:color="auto" w:fill="D1E7FF"/>
          </w:tcPr>
          <w:p w14:paraId="1A435A9E" w14:textId="77777777" w:rsidR="000C046D" w:rsidRPr="00647B77" w:rsidRDefault="000C046D" w:rsidP="009656D5">
            <w:pPr>
              <w:ind w:right="324"/>
              <w:jc w:val="center"/>
              <w:rPr>
                <w:rFonts w:ascii="Arial" w:hAnsi="Arial" w:cs="Arial"/>
                <w:b/>
                <w:i/>
                <w:sz w:val="22"/>
                <w:szCs w:val="22"/>
              </w:rPr>
            </w:pPr>
            <w:r w:rsidRPr="00647B77">
              <w:rPr>
                <w:rFonts w:ascii="Arial" w:hAnsi="Arial" w:cs="Arial"/>
                <w:b/>
                <w:i/>
                <w:sz w:val="22"/>
                <w:szCs w:val="22"/>
              </w:rPr>
              <w:t xml:space="preserve">By the end of Grade 5, individually and with others, students will… </w:t>
            </w:r>
          </w:p>
        </w:tc>
      </w:tr>
      <w:tr w:rsidR="000C046D" w14:paraId="1EA8BFC4" w14:textId="77777777" w:rsidTr="00A7189A">
        <w:trPr>
          <w:trHeight w:val="2484"/>
        </w:trPr>
        <w:tc>
          <w:tcPr>
            <w:tcW w:w="828" w:type="dxa"/>
            <w:vMerge/>
            <w:shd w:val="clear" w:color="auto" w:fill="400080"/>
          </w:tcPr>
          <w:p w14:paraId="5F010A21" w14:textId="77777777" w:rsidR="000C046D" w:rsidRPr="00F95DF3" w:rsidRDefault="000C046D" w:rsidP="000F6347">
            <w:pPr>
              <w:rPr>
                <w:rFonts w:ascii="Arial" w:hAnsi="Arial" w:cs="Arial"/>
                <w:b/>
                <w:sz w:val="18"/>
                <w:szCs w:val="18"/>
              </w:rPr>
            </w:pPr>
          </w:p>
        </w:tc>
        <w:tc>
          <w:tcPr>
            <w:tcW w:w="4500" w:type="dxa"/>
            <w:tcBorders>
              <w:top w:val="nil"/>
              <w:bottom w:val="single" w:sz="4" w:space="0" w:color="auto"/>
            </w:tcBorders>
            <w:shd w:val="clear" w:color="auto" w:fill="D1E7FF"/>
          </w:tcPr>
          <w:p w14:paraId="45EE6D3A" w14:textId="77777777" w:rsidR="000C046D" w:rsidRPr="00647B77" w:rsidRDefault="000C046D" w:rsidP="000C046D">
            <w:pPr>
              <w:pStyle w:val="ListParagraph"/>
              <w:widowControl w:val="0"/>
              <w:numPr>
                <w:ilvl w:val="0"/>
                <w:numId w:val="8"/>
              </w:numPr>
              <w:tabs>
                <w:tab w:val="left" w:pos="4212"/>
              </w:tabs>
              <w:autoSpaceDE w:val="0"/>
              <w:autoSpaceDN w:val="0"/>
              <w:adjustRightInd w:val="0"/>
              <w:spacing w:line="181" w:lineRule="atLeast"/>
              <w:ind w:left="162" w:right="72" w:hanging="198"/>
              <w:rPr>
                <w:rFonts w:ascii="Arial" w:hAnsi="Arial" w:cs="Avenir LT Std"/>
                <w:color w:val="000000"/>
                <w:sz w:val="18"/>
                <w:szCs w:val="18"/>
              </w:rPr>
            </w:pPr>
            <w:r w:rsidRPr="00647B77">
              <w:rPr>
                <w:rFonts w:ascii="Arial" w:hAnsi="Arial" w:cs="Avenir LT Std 55 Roman"/>
                <w:b/>
                <w:bCs/>
                <w:color w:val="000000"/>
                <w:sz w:val="18"/>
                <w:szCs w:val="18"/>
              </w:rPr>
              <w:t xml:space="preserve">D2.Civ.1.3-5. </w:t>
            </w:r>
            <w:r w:rsidRPr="00647B77">
              <w:rPr>
                <w:rFonts w:ascii="Arial" w:hAnsi="Arial" w:cs="Avenir LT Std"/>
                <w:color w:val="000000"/>
                <w:sz w:val="18"/>
                <w:szCs w:val="18"/>
              </w:rPr>
              <w:t>Distinguish the responsibilities and powers of government officials at various levels and braches of government and in different times and places.</w:t>
            </w:r>
          </w:p>
          <w:p w14:paraId="66E130B8" w14:textId="77777777" w:rsidR="000C046D" w:rsidRPr="00647B77" w:rsidRDefault="000C046D" w:rsidP="000C046D">
            <w:pPr>
              <w:pStyle w:val="ListParagraph"/>
              <w:widowControl w:val="0"/>
              <w:numPr>
                <w:ilvl w:val="0"/>
                <w:numId w:val="8"/>
              </w:numPr>
              <w:tabs>
                <w:tab w:val="left" w:pos="4212"/>
              </w:tabs>
              <w:autoSpaceDE w:val="0"/>
              <w:autoSpaceDN w:val="0"/>
              <w:adjustRightInd w:val="0"/>
              <w:spacing w:line="181" w:lineRule="atLeast"/>
              <w:ind w:left="162" w:right="72" w:hanging="198"/>
              <w:rPr>
                <w:rFonts w:ascii="Arial" w:hAnsi="Arial" w:cs="Avenir LT Std"/>
                <w:color w:val="000000"/>
                <w:sz w:val="18"/>
                <w:szCs w:val="18"/>
              </w:rPr>
            </w:pPr>
            <w:r w:rsidRPr="00647B77">
              <w:rPr>
                <w:rFonts w:ascii="Arial" w:hAnsi="Arial" w:cs="Avenir LT Std 55 Roman"/>
                <w:b/>
                <w:bCs/>
                <w:color w:val="000000"/>
                <w:sz w:val="18"/>
                <w:szCs w:val="18"/>
              </w:rPr>
              <w:t xml:space="preserve">D2.Civ.2.3-5. </w:t>
            </w:r>
            <w:r w:rsidRPr="00647B77">
              <w:rPr>
                <w:rFonts w:ascii="Arial" w:hAnsi="Arial" w:cs="Avenir LT Std"/>
                <w:color w:val="000000"/>
                <w:sz w:val="18"/>
                <w:szCs w:val="18"/>
              </w:rPr>
              <w:t>Explain how a democracy relies on people’s responsible participation, and draw implications for how individuals should participate.</w:t>
            </w:r>
          </w:p>
          <w:p w14:paraId="6816FD33" w14:textId="77777777" w:rsidR="000C046D" w:rsidRPr="00647B77" w:rsidRDefault="000C046D" w:rsidP="000C046D">
            <w:pPr>
              <w:pStyle w:val="ListParagraph"/>
              <w:widowControl w:val="0"/>
              <w:numPr>
                <w:ilvl w:val="0"/>
                <w:numId w:val="8"/>
              </w:numPr>
              <w:tabs>
                <w:tab w:val="left" w:pos="4212"/>
              </w:tabs>
              <w:autoSpaceDE w:val="0"/>
              <w:autoSpaceDN w:val="0"/>
              <w:adjustRightInd w:val="0"/>
              <w:spacing w:line="181" w:lineRule="atLeast"/>
              <w:ind w:left="162" w:right="72" w:hanging="198"/>
              <w:rPr>
                <w:rFonts w:ascii="Arial" w:hAnsi="Arial" w:cs="Avenir LT Std"/>
                <w:color w:val="000000"/>
                <w:sz w:val="18"/>
                <w:szCs w:val="18"/>
              </w:rPr>
            </w:pPr>
            <w:r w:rsidRPr="00647B77">
              <w:rPr>
                <w:rFonts w:ascii="Arial" w:hAnsi="Arial" w:cs="Avenir LT Std 55 Roman"/>
                <w:b/>
                <w:bCs/>
                <w:color w:val="000000"/>
                <w:sz w:val="18"/>
                <w:szCs w:val="18"/>
              </w:rPr>
              <w:t xml:space="preserve">D2.Civ.3.3-5. </w:t>
            </w:r>
            <w:r w:rsidRPr="00647B77">
              <w:rPr>
                <w:rFonts w:ascii="Arial" w:hAnsi="Arial" w:cs="Avenir LT Std"/>
                <w:color w:val="000000"/>
                <w:sz w:val="18"/>
                <w:szCs w:val="18"/>
              </w:rPr>
              <w:t>Examine the origins and purposes of rules, laws, and key U.S. constitutional provisions.</w:t>
            </w:r>
          </w:p>
          <w:p w14:paraId="54FC7F1E" w14:textId="77777777" w:rsidR="000C046D" w:rsidRPr="00647B77" w:rsidRDefault="000C046D" w:rsidP="000C046D">
            <w:pPr>
              <w:pStyle w:val="ListParagraph"/>
              <w:widowControl w:val="0"/>
              <w:numPr>
                <w:ilvl w:val="0"/>
                <w:numId w:val="8"/>
              </w:numPr>
              <w:tabs>
                <w:tab w:val="left" w:pos="4212"/>
              </w:tabs>
              <w:autoSpaceDE w:val="0"/>
              <w:autoSpaceDN w:val="0"/>
              <w:adjustRightInd w:val="0"/>
              <w:spacing w:line="181" w:lineRule="atLeast"/>
              <w:ind w:left="162" w:right="72" w:hanging="198"/>
              <w:rPr>
                <w:rFonts w:ascii="Arial" w:hAnsi="Arial" w:cs="Avenir LT Std 55 Roman"/>
                <w:color w:val="000000"/>
                <w:sz w:val="18"/>
                <w:szCs w:val="18"/>
              </w:rPr>
            </w:pPr>
            <w:r w:rsidRPr="00647B77">
              <w:rPr>
                <w:rFonts w:ascii="Arial" w:hAnsi="Arial" w:cs="Avenir LT Std 55 Roman"/>
                <w:b/>
                <w:bCs/>
                <w:color w:val="000000"/>
                <w:sz w:val="18"/>
                <w:szCs w:val="18"/>
              </w:rPr>
              <w:t>D2.Civ.4.3-5</w:t>
            </w:r>
            <w:r w:rsidRPr="00647B77">
              <w:rPr>
                <w:rFonts w:ascii="Arial" w:hAnsi="Arial" w:cs="Avenir LT Std 55 Roman"/>
                <w:bCs/>
                <w:color w:val="000000"/>
                <w:sz w:val="18"/>
                <w:szCs w:val="18"/>
              </w:rPr>
              <w:t xml:space="preserve"> Explain how groups of people make rules to create responsibilities and protect freedoms.</w:t>
            </w:r>
          </w:p>
          <w:p w14:paraId="75A589D2" w14:textId="77777777" w:rsidR="000C046D" w:rsidRPr="00647B77" w:rsidRDefault="000C046D" w:rsidP="000C046D">
            <w:pPr>
              <w:pStyle w:val="ListParagraph"/>
              <w:widowControl w:val="0"/>
              <w:numPr>
                <w:ilvl w:val="0"/>
                <w:numId w:val="8"/>
              </w:numPr>
              <w:tabs>
                <w:tab w:val="left" w:pos="4212"/>
              </w:tabs>
              <w:autoSpaceDE w:val="0"/>
              <w:autoSpaceDN w:val="0"/>
              <w:adjustRightInd w:val="0"/>
              <w:spacing w:line="181" w:lineRule="atLeast"/>
              <w:ind w:left="162" w:right="72" w:hanging="198"/>
              <w:rPr>
                <w:rFonts w:ascii="Arial" w:hAnsi="Arial" w:cs="Avenir LT Std"/>
                <w:color w:val="000000"/>
                <w:sz w:val="18"/>
                <w:szCs w:val="18"/>
              </w:rPr>
            </w:pPr>
            <w:r w:rsidRPr="00647B77">
              <w:rPr>
                <w:rFonts w:ascii="Arial" w:hAnsi="Arial" w:cs="Avenir LT Std 55 Roman"/>
                <w:b/>
                <w:bCs/>
                <w:color w:val="000000"/>
                <w:sz w:val="18"/>
                <w:szCs w:val="18"/>
              </w:rPr>
              <w:t xml:space="preserve">D2.Civ.5.3-5. </w:t>
            </w:r>
            <w:r w:rsidRPr="00647B77">
              <w:rPr>
                <w:rFonts w:ascii="Arial" w:hAnsi="Arial" w:cs="Avenir LT Std"/>
                <w:color w:val="000000"/>
                <w:sz w:val="18"/>
                <w:szCs w:val="18"/>
              </w:rPr>
              <w:t>Explain the origins, functions, and structure of different systems of government, including those created by the U.S. and state constitutions.</w:t>
            </w:r>
          </w:p>
          <w:p w14:paraId="6AA53B04" w14:textId="77777777" w:rsidR="000C046D" w:rsidRPr="00647B77" w:rsidRDefault="000C046D" w:rsidP="000C046D">
            <w:pPr>
              <w:pStyle w:val="ListParagraph"/>
              <w:widowControl w:val="0"/>
              <w:numPr>
                <w:ilvl w:val="0"/>
                <w:numId w:val="8"/>
              </w:numPr>
              <w:tabs>
                <w:tab w:val="left" w:pos="4212"/>
              </w:tabs>
              <w:autoSpaceDE w:val="0"/>
              <w:autoSpaceDN w:val="0"/>
              <w:adjustRightInd w:val="0"/>
              <w:spacing w:line="181" w:lineRule="atLeast"/>
              <w:ind w:left="162" w:right="72" w:hanging="198"/>
              <w:rPr>
                <w:rFonts w:ascii="Arial" w:hAnsi="Arial" w:cs="Avenir LT Std"/>
                <w:color w:val="000000"/>
                <w:sz w:val="18"/>
                <w:szCs w:val="18"/>
              </w:rPr>
            </w:pPr>
            <w:r w:rsidRPr="00647B77">
              <w:rPr>
                <w:rFonts w:ascii="Arial" w:hAnsi="Arial" w:cs="Avenir LT Std 55 Roman"/>
                <w:b/>
                <w:bCs/>
                <w:color w:val="000000"/>
                <w:sz w:val="18"/>
                <w:szCs w:val="18"/>
              </w:rPr>
              <w:t xml:space="preserve">D2.Civ.6.3-5. </w:t>
            </w:r>
            <w:r w:rsidRPr="00647B77">
              <w:rPr>
                <w:rFonts w:ascii="Arial" w:hAnsi="Arial" w:cs="Avenir LT Std"/>
                <w:color w:val="000000"/>
                <w:sz w:val="18"/>
                <w:szCs w:val="18"/>
              </w:rPr>
              <w:t>Describe ways in which people benefit from and are challenged by working together, including through government, workplaces, voluntary organizations, and families.</w:t>
            </w:r>
          </w:p>
          <w:p w14:paraId="5FD600DC" w14:textId="77777777" w:rsidR="000C046D" w:rsidRPr="00647B77" w:rsidRDefault="000C046D" w:rsidP="00843895">
            <w:pPr>
              <w:pStyle w:val="Pa38"/>
              <w:tabs>
                <w:tab w:val="left" w:pos="252"/>
              </w:tabs>
              <w:ind w:right="324"/>
              <w:rPr>
                <w:rFonts w:ascii="Arial" w:hAnsi="Arial" w:cs="Arial"/>
                <w:b/>
                <w:sz w:val="18"/>
                <w:szCs w:val="18"/>
              </w:rPr>
            </w:pPr>
          </w:p>
        </w:tc>
        <w:tc>
          <w:tcPr>
            <w:tcW w:w="4860" w:type="dxa"/>
            <w:tcBorders>
              <w:top w:val="nil"/>
              <w:bottom w:val="single" w:sz="4" w:space="0" w:color="auto"/>
            </w:tcBorders>
            <w:shd w:val="clear" w:color="auto" w:fill="D1E7FF"/>
          </w:tcPr>
          <w:p w14:paraId="2FEBF427" w14:textId="77777777" w:rsidR="000C046D" w:rsidRPr="00647B77" w:rsidRDefault="000C046D" w:rsidP="000C046D">
            <w:pPr>
              <w:pStyle w:val="ListParagraph"/>
              <w:widowControl w:val="0"/>
              <w:numPr>
                <w:ilvl w:val="0"/>
                <w:numId w:val="8"/>
              </w:numPr>
              <w:tabs>
                <w:tab w:val="left" w:pos="4572"/>
              </w:tabs>
              <w:autoSpaceDE w:val="0"/>
              <w:autoSpaceDN w:val="0"/>
              <w:adjustRightInd w:val="0"/>
              <w:spacing w:line="181" w:lineRule="atLeast"/>
              <w:ind w:left="162" w:hanging="198"/>
              <w:rPr>
                <w:rFonts w:ascii="Arial" w:hAnsi="Arial" w:cs="Avenir LT Std"/>
                <w:color w:val="000000"/>
                <w:sz w:val="18"/>
                <w:szCs w:val="18"/>
              </w:rPr>
            </w:pPr>
            <w:r w:rsidRPr="00647B77">
              <w:rPr>
                <w:rFonts w:ascii="Arial" w:hAnsi="Arial" w:cs="Avenir LT Std 55 Roman"/>
                <w:b/>
                <w:bCs/>
                <w:color w:val="000000"/>
                <w:sz w:val="18"/>
                <w:szCs w:val="18"/>
              </w:rPr>
              <w:t xml:space="preserve">D2.Civ.7.3-5. </w:t>
            </w:r>
            <w:r w:rsidRPr="00647B77">
              <w:rPr>
                <w:rFonts w:ascii="Arial" w:hAnsi="Arial" w:cs="Avenir LT Std"/>
                <w:color w:val="000000"/>
                <w:sz w:val="18"/>
                <w:szCs w:val="18"/>
              </w:rPr>
              <w:t xml:space="preserve">Apply civic virtues and democratic principles in school settings. </w:t>
            </w:r>
          </w:p>
          <w:p w14:paraId="0A025C28" w14:textId="77777777" w:rsidR="000C046D" w:rsidRPr="00647B77" w:rsidRDefault="000C046D" w:rsidP="000C046D">
            <w:pPr>
              <w:pStyle w:val="ListParagraph"/>
              <w:widowControl w:val="0"/>
              <w:numPr>
                <w:ilvl w:val="0"/>
                <w:numId w:val="8"/>
              </w:numPr>
              <w:tabs>
                <w:tab w:val="left" w:pos="4572"/>
              </w:tabs>
              <w:autoSpaceDE w:val="0"/>
              <w:autoSpaceDN w:val="0"/>
              <w:adjustRightInd w:val="0"/>
              <w:spacing w:line="181" w:lineRule="atLeast"/>
              <w:ind w:left="162" w:hanging="198"/>
              <w:rPr>
                <w:rFonts w:ascii="Arial" w:hAnsi="Arial" w:cs="Avenir LT Std"/>
                <w:color w:val="000000"/>
                <w:sz w:val="18"/>
                <w:szCs w:val="18"/>
              </w:rPr>
            </w:pPr>
            <w:r w:rsidRPr="00647B77">
              <w:rPr>
                <w:rFonts w:ascii="Arial" w:hAnsi="Arial" w:cs="Avenir LT Std 55 Roman"/>
                <w:b/>
                <w:bCs/>
                <w:color w:val="000000"/>
                <w:sz w:val="18"/>
                <w:szCs w:val="18"/>
              </w:rPr>
              <w:t xml:space="preserve">D2.Civ.8.3-5. </w:t>
            </w:r>
            <w:r w:rsidRPr="00647B77">
              <w:rPr>
                <w:rFonts w:ascii="Arial" w:hAnsi="Arial" w:cs="Avenir LT Std"/>
                <w:color w:val="000000"/>
                <w:sz w:val="18"/>
                <w:szCs w:val="18"/>
              </w:rPr>
              <w:t>Identify core civic virtues and democratic principles that guide government, society, and communities.</w:t>
            </w:r>
          </w:p>
          <w:p w14:paraId="179611CC" w14:textId="77777777" w:rsidR="000C046D" w:rsidRPr="00647B77" w:rsidRDefault="000C046D" w:rsidP="000C046D">
            <w:pPr>
              <w:pStyle w:val="ListParagraph"/>
              <w:widowControl w:val="0"/>
              <w:numPr>
                <w:ilvl w:val="0"/>
                <w:numId w:val="8"/>
              </w:numPr>
              <w:tabs>
                <w:tab w:val="left" w:pos="4572"/>
              </w:tabs>
              <w:autoSpaceDE w:val="0"/>
              <w:autoSpaceDN w:val="0"/>
              <w:adjustRightInd w:val="0"/>
              <w:spacing w:line="181" w:lineRule="atLeast"/>
              <w:ind w:left="162" w:hanging="198"/>
              <w:rPr>
                <w:rFonts w:ascii="Arial" w:hAnsi="Arial" w:cs="Avenir LT Std"/>
                <w:color w:val="000000"/>
                <w:sz w:val="18"/>
                <w:szCs w:val="18"/>
              </w:rPr>
            </w:pPr>
            <w:r w:rsidRPr="00647B77">
              <w:rPr>
                <w:rFonts w:ascii="Arial" w:hAnsi="Arial" w:cs="Avenir LT Std 55 Roman"/>
                <w:b/>
                <w:bCs/>
                <w:color w:val="000000"/>
                <w:sz w:val="18"/>
                <w:szCs w:val="18"/>
              </w:rPr>
              <w:t xml:space="preserve">D2.Civ.9.3-5. </w:t>
            </w:r>
            <w:r w:rsidRPr="00647B77">
              <w:rPr>
                <w:rFonts w:ascii="Arial" w:hAnsi="Arial" w:cs="Avenir LT Std"/>
                <w:color w:val="000000"/>
                <w:sz w:val="18"/>
                <w:szCs w:val="18"/>
              </w:rPr>
              <w:t>Use deliberative processes when making decisions or reaching judgments as a group.</w:t>
            </w:r>
          </w:p>
          <w:p w14:paraId="7335797A" w14:textId="77777777" w:rsidR="000C046D" w:rsidRPr="00647B77" w:rsidRDefault="000C046D" w:rsidP="000C046D">
            <w:pPr>
              <w:pStyle w:val="ListParagraph"/>
              <w:widowControl w:val="0"/>
              <w:numPr>
                <w:ilvl w:val="0"/>
                <w:numId w:val="8"/>
              </w:numPr>
              <w:tabs>
                <w:tab w:val="left" w:pos="4572"/>
              </w:tabs>
              <w:autoSpaceDE w:val="0"/>
              <w:autoSpaceDN w:val="0"/>
              <w:adjustRightInd w:val="0"/>
              <w:spacing w:line="181" w:lineRule="atLeast"/>
              <w:ind w:left="162" w:hanging="198"/>
              <w:rPr>
                <w:rFonts w:ascii="Arial" w:hAnsi="Arial" w:cs="Avenir LT Std"/>
                <w:color w:val="000000"/>
                <w:sz w:val="18"/>
                <w:szCs w:val="18"/>
              </w:rPr>
            </w:pPr>
            <w:r w:rsidRPr="00647B77">
              <w:rPr>
                <w:rFonts w:ascii="Arial" w:hAnsi="Arial" w:cs="Avenir LT Std 55 Roman"/>
                <w:b/>
                <w:bCs/>
                <w:color w:val="000000"/>
                <w:sz w:val="18"/>
                <w:szCs w:val="18"/>
              </w:rPr>
              <w:t xml:space="preserve">D2.Civ.10.3-5. </w:t>
            </w:r>
            <w:r w:rsidRPr="00647B77">
              <w:rPr>
                <w:rFonts w:ascii="Arial" w:hAnsi="Arial" w:cs="Avenir LT Std"/>
                <w:color w:val="000000"/>
                <w:sz w:val="18"/>
                <w:szCs w:val="18"/>
              </w:rPr>
              <w:t>Identify the beliefs, experiences, perspectives, and values that underlie their own and others’ points of view about civic issues.</w:t>
            </w:r>
          </w:p>
          <w:p w14:paraId="65822A44" w14:textId="77777777" w:rsidR="000C046D" w:rsidRPr="00647B77" w:rsidRDefault="000C046D" w:rsidP="00843895">
            <w:pPr>
              <w:widowControl w:val="0"/>
              <w:autoSpaceDE w:val="0"/>
              <w:autoSpaceDN w:val="0"/>
              <w:adjustRightInd w:val="0"/>
              <w:spacing w:line="181" w:lineRule="atLeast"/>
              <w:ind w:right="324"/>
              <w:rPr>
                <w:rFonts w:ascii="Arial" w:hAnsi="Arial" w:cs="Avenir LT Std"/>
                <w:color w:val="000000"/>
                <w:sz w:val="18"/>
                <w:szCs w:val="18"/>
              </w:rPr>
            </w:pPr>
          </w:p>
          <w:p w14:paraId="4D9C50BD" w14:textId="77777777" w:rsidR="000C046D" w:rsidRPr="00647B77" w:rsidRDefault="000C046D" w:rsidP="00843895">
            <w:pPr>
              <w:pStyle w:val="Default"/>
              <w:ind w:right="324"/>
              <w:rPr>
                <w:rFonts w:ascii="Arial" w:hAnsi="Arial" w:cs="Arial"/>
                <w:sz w:val="18"/>
                <w:szCs w:val="18"/>
              </w:rPr>
            </w:pPr>
          </w:p>
          <w:p w14:paraId="00D23AEE" w14:textId="77777777" w:rsidR="000C046D" w:rsidRPr="00647B77" w:rsidRDefault="000C046D" w:rsidP="00843895">
            <w:pPr>
              <w:ind w:right="324"/>
              <w:rPr>
                <w:rFonts w:ascii="Arial" w:hAnsi="Arial" w:cs="Arial"/>
                <w:sz w:val="18"/>
                <w:szCs w:val="18"/>
              </w:rPr>
            </w:pPr>
          </w:p>
          <w:p w14:paraId="1C2B6EE4" w14:textId="77777777" w:rsidR="000C046D" w:rsidRPr="00647B77" w:rsidRDefault="000C046D" w:rsidP="00843895">
            <w:pPr>
              <w:ind w:right="324"/>
              <w:rPr>
                <w:rFonts w:ascii="Arial" w:hAnsi="Arial" w:cs="Arial"/>
                <w:sz w:val="18"/>
                <w:szCs w:val="18"/>
              </w:rPr>
            </w:pPr>
          </w:p>
        </w:tc>
        <w:tc>
          <w:tcPr>
            <w:tcW w:w="4320" w:type="dxa"/>
            <w:tcBorders>
              <w:top w:val="nil"/>
              <w:bottom w:val="single" w:sz="4" w:space="0" w:color="auto"/>
            </w:tcBorders>
            <w:shd w:val="clear" w:color="auto" w:fill="D1E7FF"/>
          </w:tcPr>
          <w:p w14:paraId="4949DDAC" w14:textId="77777777" w:rsidR="000C046D" w:rsidRPr="00647B77" w:rsidRDefault="000C046D" w:rsidP="000C046D">
            <w:pPr>
              <w:pStyle w:val="ListParagraph"/>
              <w:widowControl w:val="0"/>
              <w:numPr>
                <w:ilvl w:val="0"/>
                <w:numId w:val="8"/>
              </w:numPr>
              <w:autoSpaceDE w:val="0"/>
              <w:autoSpaceDN w:val="0"/>
              <w:adjustRightInd w:val="0"/>
              <w:spacing w:line="181" w:lineRule="atLeast"/>
              <w:ind w:left="162" w:right="-18" w:hanging="198"/>
              <w:rPr>
                <w:rFonts w:ascii="Arial" w:hAnsi="Arial" w:cs="Avenir LT Std"/>
                <w:color w:val="000000"/>
                <w:sz w:val="18"/>
                <w:szCs w:val="18"/>
              </w:rPr>
            </w:pPr>
            <w:r w:rsidRPr="00647B77">
              <w:rPr>
                <w:rFonts w:ascii="Arial" w:hAnsi="Arial" w:cs="Avenir LT Std 55 Roman"/>
                <w:b/>
                <w:bCs/>
                <w:color w:val="000000"/>
                <w:sz w:val="18"/>
                <w:szCs w:val="18"/>
              </w:rPr>
              <w:t xml:space="preserve">D2.Civ.11.3-5. </w:t>
            </w:r>
            <w:r w:rsidRPr="00647B77">
              <w:rPr>
                <w:rFonts w:ascii="Arial" w:hAnsi="Arial" w:cs="Avenir LT Std"/>
                <w:color w:val="000000"/>
                <w:sz w:val="18"/>
                <w:szCs w:val="18"/>
              </w:rPr>
              <w:t>Compare procedures for making decisions in a variety of settings, including classroom, school, government, and/or society.</w:t>
            </w:r>
          </w:p>
          <w:p w14:paraId="31C9E158" w14:textId="77777777" w:rsidR="000C046D" w:rsidRPr="00647B77" w:rsidRDefault="000C046D" w:rsidP="000C046D">
            <w:pPr>
              <w:pStyle w:val="ListParagraph"/>
              <w:widowControl w:val="0"/>
              <w:numPr>
                <w:ilvl w:val="0"/>
                <w:numId w:val="8"/>
              </w:numPr>
              <w:autoSpaceDE w:val="0"/>
              <w:autoSpaceDN w:val="0"/>
              <w:adjustRightInd w:val="0"/>
              <w:spacing w:line="181" w:lineRule="atLeast"/>
              <w:ind w:left="162" w:right="-18" w:hanging="198"/>
              <w:rPr>
                <w:rFonts w:ascii="Arial" w:hAnsi="Arial" w:cs="Avenir LT Std"/>
                <w:color w:val="000000"/>
                <w:sz w:val="18"/>
                <w:szCs w:val="18"/>
              </w:rPr>
            </w:pPr>
            <w:r w:rsidRPr="00647B77">
              <w:rPr>
                <w:rFonts w:ascii="Arial" w:hAnsi="Arial" w:cs="Avenir LT Std 55 Roman"/>
                <w:b/>
                <w:bCs/>
                <w:color w:val="000000"/>
                <w:sz w:val="18"/>
                <w:szCs w:val="18"/>
              </w:rPr>
              <w:t xml:space="preserve">D2.Civ.12.3-5. </w:t>
            </w:r>
            <w:r w:rsidRPr="00647B77">
              <w:rPr>
                <w:rFonts w:ascii="Arial" w:hAnsi="Arial" w:cs="Avenir LT Std"/>
                <w:color w:val="000000"/>
                <w:sz w:val="18"/>
                <w:szCs w:val="18"/>
              </w:rPr>
              <w:t>Explain how rules and laws change society and how people change rules and laws.</w:t>
            </w:r>
          </w:p>
          <w:p w14:paraId="28D6C4A3" w14:textId="77777777" w:rsidR="000C046D" w:rsidRPr="00647B77" w:rsidRDefault="000C046D" w:rsidP="000C046D">
            <w:pPr>
              <w:pStyle w:val="ListParagraph"/>
              <w:numPr>
                <w:ilvl w:val="0"/>
                <w:numId w:val="8"/>
              </w:numPr>
              <w:ind w:left="162" w:right="-18" w:hanging="198"/>
              <w:rPr>
                <w:rFonts w:ascii="Arial" w:hAnsi="Arial" w:cs="Arial"/>
                <w:b/>
                <w:sz w:val="18"/>
                <w:szCs w:val="18"/>
              </w:rPr>
            </w:pPr>
            <w:r w:rsidRPr="00647B77">
              <w:rPr>
                <w:rFonts w:ascii="Arial" w:hAnsi="Arial" w:cs="Avenir LT Std 55 Roman"/>
                <w:b/>
                <w:bCs/>
                <w:color w:val="000000"/>
                <w:sz w:val="18"/>
                <w:szCs w:val="18"/>
              </w:rPr>
              <w:t xml:space="preserve">D2.Civ.13.3-5. </w:t>
            </w:r>
            <w:r w:rsidRPr="00647B77">
              <w:rPr>
                <w:rFonts w:ascii="Arial" w:hAnsi="Arial" w:cs="Avenir LT Std 35 Light"/>
                <w:iCs/>
                <w:color w:val="000000"/>
                <w:sz w:val="18"/>
                <w:szCs w:val="18"/>
              </w:rPr>
              <w:t>Explain how policies are developed to address public problems.</w:t>
            </w:r>
          </w:p>
          <w:p w14:paraId="5242689F" w14:textId="77777777" w:rsidR="000C046D" w:rsidRPr="00647B77" w:rsidRDefault="000C046D" w:rsidP="000C046D">
            <w:pPr>
              <w:pStyle w:val="ListParagraph"/>
              <w:widowControl w:val="0"/>
              <w:numPr>
                <w:ilvl w:val="0"/>
                <w:numId w:val="8"/>
              </w:numPr>
              <w:autoSpaceDE w:val="0"/>
              <w:autoSpaceDN w:val="0"/>
              <w:adjustRightInd w:val="0"/>
              <w:spacing w:line="181" w:lineRule="atLeast"/>
              <w:ind w:left="162" w:right="-18" w:hanging="198"/>
              <w:rPr>
                <w:rFonts w:ascii="Arial" w:hAnsi="Arial" w:cs="Avenir LT Std"/>
                <w:color w:val="000000"/>
                <w:sz w:val="18"/>
                <w:szCs w:val="18"/>
              </w:rPr>
            </w:pPr>
            <w:r w:rsidRPr="00647B77">
              <w:rPr>
                <w:rFonts w:ascii="Arial" w:hAnsi="Arial" w:cs="Avenir LT Std 55 Roman"/>
                <w:b/>
                <w:bCs/>
                <w:color w:val="000000"/>
                <w:sz w:val="18"/>
                <w:szCs w:val="18"/>
              </w:rPr>
              <w:t xml:space="preserve">D2.Civ.14.3-5. </w:t>
            </w:r>
            <w:r w:rsidRPr="00647B77">
              <w:rPr>
                <w:rFonts w:ascii="Arial" w:hAnsi="Arial" w:cs="Avenir LT Std"/>
                <w:color w:val="000000"/>
                <w:sz w:val="18"/>
                <w:szCs w:val="18"/>
              </w:rPr>
              <w:t>Illustrate historical and contemporary means of changing society.</w:t>
            </w:r>
          </w:p>
          <w:p w14:paraId="58B47992" w14:textId="77777777" w:rsidR="000C046D" w:rsidRPr="00647B77" w:rsidRDefault="000C046D" w:rsidP="00843895">
            <w:pPr>
              <w:ind w:right="324"/>
              <w:rPr>
                <w:rFonts w:ascii="Arial" w:hAnsi="Arial" w:cs="Arial"/>
                <w:sz w:val="18"/>
                <w:szCs w:val="18"/>
              </w:rPr>
            </w:pPr>
          </w:p>
        </w:tc>
      </w:tr>
      <w:tr w:rsidR="000C046D" w14:paraId="1249F955" w14:textId="77777777" w:rsidTr="00A7189A">
        <w:trPr>
          <w:trHeight w:val="1313"/>
        </w:trPr>
        <w:tc>
          <w:tcPr>
            <w:tcW w:w="828" w:type="dxa"/>
            <w:vMerge/>
            <w:shd w:val="clear" w:color="auto" w:fill="400080"/>
          </w:tcPr>
          <w:p w14:paraId="4AD180FE" w14:textId="77777777" w:rsidR="000C046D" w:rsidRPr="00F95DF3" w:rsidRDefault="000C046D" w:rsidP="00B00258">
            <w:pPr>
              <w:rPr>
                <w:rFonts w:ascii="Arial" w:hAnsi="Arial" w:cs="Arial"/>
                <w:sz w:val="18"/>
                <w:szCs w:val="18"/>
              </w:rPr>
            </w:pPr>
          </w:p>
        </w:tc>
        <w:tc>
          <w:tcPr>
            <w:tcW w:w="13680" w:type="dxa"/>
            <w:gridSpan w:val="3"/>
            <w:shd w:val="clear" w:color="auto" w:fill="auto"/>
          </w:tcPr>
          <w:p w14:paraId="624E725A" w14:textId="77777777" w:rsidR="000C046D" w:rsidRDefault="000C046D" w:rsidP="00843895">
            <w:pPr>
              <w:ind w:right="324"/>
              <w:jc w:val="center"/>
              <w:rPr>
                <w:rFonts w:ascii="Arial" w:hAnsi="Arial" w:cs="Arial"/>
                <w:sz w:val="18"/>
                <w:szCs w:val="18"/>
              </w:rPr>
            </w:pPr>
          </w:p>
          <w:p w14:paraId="7685DDFA" w14:textId="77777777" w:rsidR="000C046D" w:rsidRPr="00331DA2" w:rsidRDefault="000C046D" w:rsidP="00843895">
            <w:pPr>
              <w:ind w:right="324"/>
              <w:jc w:val="center"/>
              <w:rPr>
                <w:rFonts w:ascii="Arial" w:hAnsi="Arial" w:cs="Arial"/>
                <w:b/>
                <w:sz w:val="22"/>
                <w:szCs w:val="22"/>
              </w:rPr>
            </w:pPr>
            <w:r w:rsidRPr="00331DA2">
              <w:rPr>
                <w:rFonts w:ascii="Arial" w:hAnsi="Arial" w:cs="Arial"/>
                <w:b/>
                <w:sz w:val="22"/>
                <w:szCs w:val="22"/>
              </w:rPr>
              <w:t>APPLICATION</w:t>
            </w:r>
          </w:p>
          <w:p w14:paraId="08A1C69F" w14:textId="77777777" w:rsidR="000C046D" w:rsidRDefault="000C046D" w:rsidP="00843895">
            <w:pPr>
              <w:ind w:right="324"/>
              <w:jc w:val="center"/>
              <w:rPr>
                <w:rFonts w:ascii="Arial" w:hAnsi="Arial" w:cs="Arial"/>
                <w:sz w:val="18"/>
                <w:szCs w:val="18"/>
              </w:rPr>
            </w:pPr>
          </w:p>
          <w:p w14:paraId="414D6C8C" w14:textId="77777777" w:rsidR="000C046D" w:rsidRDefault="000C046D" w:rsidP="00843895">
            <w:pPr>
              <w:ind w:right="324"/>
              <w:jc w:val="center"/>
              <w:rPr>
                <w:rFonts w:ascii="Arial" w:hAnsi="Arial" w:cs="Arial"/>
                <w:sz w:val="18"/>
                <w:szCs w:val="18"/>
              </w:rPr>
            </w:pPr>
          </w:p>
          <w:p w14:paraId="524A05D5" w14:textId="77777777" w:rsidR="000C046D" w:rsidRDefault="000C046D" w:rsidP="00843895">
            <w:pPr>
              <w:ind w:right="324"/>
              <w:jc w:val="center"/>
              <w:rPr>
                <w:rFonts w:ascii="Arial" w:hAnsi="Arial" w:cs="Arial"/>
                <w:sz w:val="18"/>
                <w:szCs w:val="18"/>
              </w:rPr>
            </w:pPr>
          </w:p>
          <w:p w14:paraId="7CCEA773" w14:textId="77777777" w:rsidR="000C046D" w:rsidRDefault="000C046D" w:rsidP="00843895">
            <w:pPr>
              <w:ind w:right="324"/>
              <w:rPr>
                <w:rFonts w:ascii="Arial" w:hAnsi="Arial" w:cs="Arial"/>
                <w:sz w:val="18"/>
                <w:szCs w:val="18"/>
              </w:rPr>
            </w:pPr>
          </w:p>
          <w:p w14:paraId="1EFAD646" w14:textId="77777777" w:rsidR="000C046D" w:rsidRDefault="000C046D" w:rsidP="00843895">
            <w:pPr>
              <w:ind w:right="324"/>
              <w:rPr>
                <w:rFonts w:ascii="Arial" w:hAnsi="Arial" w:cs="Arial"/>
                <w:sz w:val="18"/>
                <w:szCs w:val="18"/>
              </w:rPr>
            </w:pPr>
          </w:p>
          <w:p w14:paraId="17FAF9B3" w14:textId="77777777" w:rsidR="000C046D" w:rsidRPr="00F95DF3" w:rsidRDefault="000C046D" w:rsidP="00843895">
            <w:pPr>
              <w:ind w:right="324"/>
              <w:rPr>
                <w:rFonts w:ascii="Arial" w:hAnsi="Arial" w:cs="Arial"/>
                <w:sz w:val="18"/>
                <w:szCs w:val="18"/>
              </w:rPr>
            </w:pPr>
          </w:p>
        </w:tc>
      </w:tr>
      <w:tr w:rsidR="000C046D" w14:paraId="37CB87D0" w14:textId="77777777" w:rsidTr="00A7189A">
        <w:trPr>
          <w:trHeight w:val="90"/>
        </w:trPr>
        <w:tc>
          <w:tcPr>
            <w:tcW w:w="828" w:type="dxa"/>
            <w:vMerge/>
            <w:shd w:val="clear" w:color="auto" w:fill="400080"/>
          </w:tcPr>
          <w:p w14:paraId="3AEEF949" w14:textId="77777777" w:rsidR="000C046D" w:rsidRPr="00F95DF3" w:rsidRDefault="000C046D" w:rsidP="000B176E">
            <w:pPr>
              <w:rPr>
                <w:sz w:val="18"/>
                <w:szCs w:val="18"/>
              </w:rPr>
            </w:pPr>
          </w:p>
        </w:tc>
        <w:tc>
          <w:tcPr>
            <w:tcW w:w="13680" w:type="dxa"/>
            <w:gridSpan w:val="3"/>
            <w:shd w:val="clear" w:color="auto" w:fill="auto"/>
          </w:tcPr>
          <w:p w14:paraId="7CDE4354" w14:textId="77777777" w:rsidR="000C046D" w:rsidRDefault="000C046D" w:rsidP="00843895">
            <w:pPr>
              <w:ind w:right="324"/>
              <w:jc w:val="center"/>
              <w:rPr>
                <w:rFonts w:ascii="Arial" w:hAnsi="Arial" w:cs="Arial"/>
                <w:b/>
                <w:sz w:val="18"/>
                <w:szCs w:val="18"/>
              </w:rPr>
            </w:pPr>
          </w:p>
          <w:p w14:paraId="75C9D73D" w14:textId="77777777" w:rsidR="000C046D" w:rsidRDefault="000C046D" w:rsidP="007C2C23">
            <w:pPr>
              <w:ind w:right="324"/>
              <w:jc w:val="center"/>
              <w:rPr>
                <w:rFonts w:ascii="Arial" w:hAnsi="Arial" w:cs="Arial"/>
                <w:b/>
                <w:sz w:val="22"/>
                <w:szCs w:val="22"/>
              </w:rPr>
            </w:pPr>
            <w:r w:rsidRPr="00331DA2">
              <w:rPr>
                <w:rFonts w:ascii="Arial" w:hAnsi="Arial" w:cs="Arial"/>
                <w:b/>
                <w:sz w:val="22"/>
                <w:szCs w:val="22"/>
              </w:rPr>
              <w:t>CONNECTIONS TO THE COMM</w:t>
            </w:r>
            <w:r>
              <w:rPr>
                <w:rFonts w:ascii="Arial" w:hAnsi="Arial" w:cs="Arial"/>
                <w:b/>
                <w:sz w:val="22"/>
                <w:szCs w:val="22"/>
              </w:rPr>
              <w:t>ON CORE STATE STANDARDS</w:t>
            </w:r>
          </w:p>
          <w:p w14:paraId="5B532463" w14:textId="77777777" w:rsidR="000C046D" w:rsidRDefault="000C046D" w:rsidP="007C2C23">
            <w:pPr>
              <w:ind w:right="324"/>
              <w:jc w:val="center"/>
              <w:rPr>
                <w:rFonts w:ascii="Arial" w:hAnsi="Arial" w:cs="Arial"/>
                <w:b/>
                <w:sz w:val="22"/>
                <w:szCs w:val="22"/>
              </w:rPr>
            </w:pPr>
          </w:p>
          <w:p w14:paraId="1FA7D317" w14:textId="77777777" w:rsidR="000C046D" w:rsidRDefault="000C046D" w:rsidP="007C2C23">
            <w:pPr>
              <w:ind w:right="324"/>
              <w:jc w:val="center"/>
              <w:rPr>
                <w:rFonts w:ascii="Arial" w:hAnsi="Arial" w:cs="Arial"/>
                <w:b/>
                <w:sz w:val="8"/>
                <w:szCs w:val="8"/>
              </w:rPr>
            </w:pPr>
          </w:p>
          <w:p w14:paraId="0459ED21" w14:textId="77777777" w:rsidR="000C046D" w:rsidRDefault="000C046D" w:rsidP="007C2C23">
            <w:pPr>
              <w:ind w:right="324"/>
              <w:jc w:val="center"/>
              <w:rPr>
                <w:rFonts w:ascii="Arial" w:hAnsi="Arial" w:cs="Arial"/>
                <w:b/>
                <w:sz w:val="8"/>
                <w:szCs w:val="8"/>
              </w:rPr>
            </w:pPr>
          </w:p>
          <w:p w14:paraId="08EAC151" w14:textId="77777777" w:rsidR="000C046D" w:rsidRDefault="000C046D" w:rsidP="007C2C23">
            <w:pPr>
              <w:ind w:right="324"/>
              <w:jc w:val="center"/>
              <w:rPr>
                <w:rFonts w:ascii="Arial" w:hAnsi="Arial" w:cs="Arial"/>
                <w:b/>
                <w:sz w:val="8"/>
                <w:szCs w:val="8"/>
              </w:rPr>
            </w:pPr>
          </w:p>
          <w:p w14:paraId="3106E7FD" w14:textId="77777777" w:rsidR="000C046D" w:rsidRDefault="000C046D" w:rsidP="007C2C23">
            <w:pPr>
              <w:ind w:right="324"/>
              <w:jc w:val="center"/>
              <w:rPr>
                <w:rFonts w:ascii="Arial" w:hAnsi="Arial" w:cs="Arial"/>
                <w:b/>
                <w:sz w:val="8"/>
                <w:szCs w:val="8"/>
              </w:rPr>
            </w:pPr>
          </w:p>
          <w:p w14:paraId="70FEAB26" w14:textId="77777777" w:rsidR="000C046D" w:rsidRDefault="000C046D" w:rsidP="007C2C23">
            <w:pPr>
              <w:ind w:right="324"/>
              <w:jc w:val="center"/>
              <w:rPr>
                <w:rFonts w:ascii="Arial" w:hAnsi="Arial" w:cs="Arial"/>
                <w:b/>
                <w:sz w:val="8"/>
                <w:szCs w:val="8"/>
              </w:rPr>
            </w:pPr>
          </w:p>
          <w:p w14:paraId="74F8D3A0" w14:textId="77777777" w:rsidR="000C046D" w:rsidRDefault="000C046D" w:rsidP="007C2C23">
            <w:pPr>
              <w:ind w:right="324"/>
              <w:jc w:val="center"/>
              <w:rPr>
                <w:rFonts w:ascii="Arial" w:hAnsi="Arial" w:cs="Arial"/>
                <w:b/>
                <w:sz w:val="8"/>
                <w:szCs w:val="8"/>
              </w:rPr>
            </w:pPr>
          </w:p>
          <w:p w14:paraId="08DBA707" w14:textId="77777777" w:rsidR="000C046D" w:rsidRDefault="000C046D" w:rsidP="007C2C23">
            <w:pPr>
              <w:ind w:right="324"/>
              <w:jc w:val="center"/>
              <w:rPr>
                <w:rFonts w:ascii="Arial" w:hAnsi="Arial" w:cs="Arial"/>
                <w:b/>
                <w:sz w:val="8"/>
                <w:szCs w:val="8"/>
              </w:rPr>
            </w:pPr>
          </w:p>
          <w:p w14:paraId="6DA35B6E" w14:textId="77777777" w:rsidR="000C046D" w:rsidRDefault="000C046D" w:rsidP="007C2C23">
            <w:pPr>
              <w:ind w:right="324"/>
              <w:jc w:val="center"/>
              <w:rPr>
                <w:rFonts w:ascii="Arial" w:hAnsi="Arial" w:cs="Arial"/>
                <w:b/>
                <w:sz w:val="8"/>
                <w:szCs w:val="8"/>
              </w:rPr>
            </w:pPr>
          </w:p>
          <w:p w14:paraId="2EF78B64" w14:textId="77777777" w:rsidR="000C046D" w:rsidRDefault="000C046D" w:rsidP="007C2C23">
            <w:pPr>
              <w:ind w:right="324"/>
              <w:jc w:val="center"/>
              <w:rPr>
                <w:rFonts w:ascii="Arial" w:hAnsi="Arial" w:cs="Arial"/>
                <w:b/>
                <w:sz w:val="8"/>
                <w:szCs w:val="8"/>
              </w:rPr>
            </w:pPr>
          </w:p>
          <w:p w14:paraId="69AB3BB0" w14:textId="77777777" w:rsidR="000C046D" w:rsidRDefault="000C046D" w:rsidP="007C2C23">
            <w:pPr>
              <w:ind w:right="324"/>
              <w:jc w:val="center"/>
              <w:rPr>
                <w:rFonts w:ascii="Arial" w:hAnsi="Arial" w:cs="Arial"/>
                <w:b/>
                <w:sz w:val="8"/>
                <w:szCs w:val="8"/>
              </w:rPr>
            </w:pPr>
          </w:p>
          <w:p w14:paraId="691DD043" w14:textId="77777777" w:rsidR="000C046D" w:rsidRPr="00BB73F2" w:rsidRDefault="000C046D" w:rsidP="007C2C23">
            <w:pPr>
              <w:ind w:right="324"/>
              <w:jc w:val="center"/>
              <w:rPr>
                <w:rFonts w:ascii="Arial" w:hAnsi="Arial" w:cs="Arial"/>
                <w:b/>
                <w:sz w:val="8"/>
                <w:szCs w:val="8"/>
              </w:rPr>
            </w:pPr>
          </w:p>
        </w:tc>
      </w:tr>
    </w:tbl>
    <w:p w14:paraId="1625F881" w14:textId="77777777" w:rsidR="000C046D" w:rsidRDefault="000C046D"/>
    <w:p w14:paraId="49BB1A58" w14:textId="77777777" w:rsidR="00EF5D51" w:rsidRDefault="00EF5D51" w:rsidP="00F95DF3">
      <w:pPr>
        <w:jc w:val="center"/>
        <w:rPr>
          <w:rFonts w:ascii="Arial" w:hAnsi="Arial" w:cs="Arial"/>
          <w:b/>
          <w:bCs/>
          <w:caps/>
        </w:rPr>
      </w:pPr>
    </w:p>
    <w:p w14:paraId="29EE85A0" w14:textId="77777777" w:rsidR="000C046D" w:rsidRPr="00795CB7" w:rsidRDefault="000C046D"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Grades 3</w:t>
      </w:r>
      <w:r w:rsidRPr="00795CB7">
        <w:rPr>
          <w:rFonts w:ascii="Arial" w:hAnsi="Arial" w:cs="Arial"/>
          <w:b/>
          <w:bCs/>
          <w:caps/>
        </w:rPr>
        <w:t>-</w:t>
      </w:r>
      <w:r>
        <w:rPr>
          <w:rFonts w:ascii="Arial" w:hAnsi="Arial" w:cs="Arial"/>
          <w:b/>
          <w:bCs/>
          <w:caps/>
        </w:rPr>
        <w:t>5</w:t>
      </w:r>
    </w:p>
    <w:p w14:paraId="3E8914EE" w14:textId="77777777" w:rsidR="000C046D" w:rsidRPr="00F95DF3" w:rsidRDefault="000C046D">
      <w:pPr>
        <w:rPr>
          <w:rFonts w:ascii="Arial" w:hAnsi="Arial" w:cs="Arial"/>
          <w:sz w:val="20"/>
          <w:szCs w:val="20"/>
        </w:rPr>
      </w:pPr>
    </w:p>
    <w:tbl>
      <w:tblPr>
        <w:tblStyle w:val="TableGrid"/>
        <w:tblW w:w="14508" w:type="dxa"/>
        <w:tblLayout w:type="fixed"/>
        <w:tblLook w:val="04A0" w:firstRow="1" w:lastRow="0" w:firstColumn="1" w:lastColumn="0" w:noHBand="0" w:noVBand="1"/>
      </w:tblPr>
      <w:tblGrid>
        <w:gridCol w:w="1098"/>
        <w:gridCol w:w="3150"/>
        <w:gridCol w:w="3600"/>
        <w:gridCol w:w="3510"/>
        <w:gridCol w:w="3150"/>
      </w:tblGrid>
      <w:tr w:rsidR="000C046D" w14:paraId="4ADEA3C5" w14:textId="77777777" w:rsidTr="00647B77">
        <w:tc>
          <w:tcPr>
            <w:tcW w:w="1098" w:type="dxa"/>
            <w:vMerge w:val="restart"/>
            <w:shd w:val="clear" w:color="auto" w:fill="400080"/>
            <w:textDirection w:val="btLr"/>
          </w:tcPr>
          <w:p w14:paraId="2BF4C514" w14:textId="77777777" w:rsidR="000C046D" w:rsidRPr="00331DA2" w:rsidRDefault="000C046D" w:rsidP="00B00258">
            <w:pPr>
              <w:ind w:left="113" w:right="113"/>
              <w:jc w:val="center"/>
              <w:rPr>
                <w:rFonts w:ascii="Arial" w:hAnsi="Arial" w:cs="Arial"/>
                <w:b/>
              </w:rPr>
            </w:pPr>
            <w:r>
              <w:rPr>
                <w:rFonts w:ascii="Arial" w:hAnsi="Arial" w:cs="Arial"/>
                <w:b/>
                <w:noProof/>
              </w:rPr>
              <mc:AlternateContent>
                <mc:Choice Requires="wps">
                  <w:drawing>
                    <wp:anchor distT="0" distB="0" distL="114300" distR="114300" simplePos="0" relativeHeight="251663360" behindDoc="0" locked="0" layoutInCell="1" allowOverlap="1" wp14:anchorId="4995F9AB" wp14:editId="19980358">
                      <wp:simplePos x="0" y="0"/>
                      <wp:positionH relativeFrom="column">
                        <wp:posOffset>0</wp:posOffset>
                      </wp:positionH>
                      <wp:positionV relativeFrom="paragraph">
                        <wp:posOffset>-10908030</wp:posOffset>
                      </wp:positionV>
                      <wp:extent cx="355600" cy="60604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355600" cy="6060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F1DE8B" w14:textId="77777777" w:rsidR="000C046D" w:rsidRPr="00E302AA" w:rsidRDefault="000C046D" w:rsidP="00E302AA">
                                  <w:pPr>
                                    <w:jc w:val="center"/>
                                    <w:rPr>
                                      <w:rFonts w:ascii="Arial" w:hAnsi="Arial"/>
                                      <w:b/>
                                      <w:color w:val="FFFFFF" w:themeColor="background1"/>
                                    </w:rPr>
                                  </w:pPr>
                                  <w:r>
                                    <w:rPr>
                                      <w:rFonts w:ascii="Arial" w:hAnsi="Arial"/>
                                      <w:b/>
                                      <w:color w:val="FFFFFF" w:themeColor="background1"/>
                                    </w:rPr>
                                    <w:t>DIMENSION 2: Applying Disciplinary Concepts and Tools: ECONOMICS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0;margin-top:-858.85pt;width:28pt;height:47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" filled="f" stroked="f">
                      <v:textbox style="layout-flow:vertical;mso-layout-flow-alt:bottom-to-top">
                        <w:txbxContent>
                          <w:p w14:paraId="40F1DE8B" w14:textId="77777777" w:rsidR="000C046D" w:rsidRPr="00E302AA" w:rsidRDefault="000C046D" w:rsidP="00E302AA">
                            <w:pPr>
                              <w:jc w:val="center"/>
                              <w:rPr>
                                <w:rFonts w:ascii="Arial" w:hAnsi="Arial"/>
                                <w:b/>
                                <w:color w:val="FFFFFF" w:themeColor="background1"/>
                              </w:rPr>
                            </w:pPr>
                            <w:r>
                              <w:rPr>
                                <w:rFonts w:ascii="Arial" w:hAnsi="Arial"/>
                                <w:b/>
                                <w:color w:val="FFFFFF" w:themeColor="background1"/>
                              </w:rPr>
                              <w:t>DIMENSION 2: Applying Disciplinary Concepts and Tools: ECONOMICS</w:t>
                            </w:r>
                          </w:p>
                        </w:txbxContent>
                      </v:textbox>
                      <w10:wrap type="square"/>
                    </v:shape>
                  </w:pict>
                </mc:Fallback>
              </mc:AlternateContent>
            </w:r>
          </w:p>
        </w:tc>
        <w:tc>
          <w:tcPr>
            <w:tcW w:w="13410" w:type="dxa"/>
            <w:gridSpan w:val="4"/>
            <w:tcBorders>
              <w:bottom w:val="single" w:sz="4" w:space="0" w:color="auto"/>
            </w:tcBorders>
            <w:shd w:val="clear" w:color="auto" w:fill="auto"/>
          </w:tcPr>
          <w:p w14:paraId="68396934" w14:textId="77777777" w:rsidR="000C046D" w:rsidRDefault="000C046D" w:rsidP="00843895">
            <w:pPr>
              <w:ind w:right="324"/>
              <w:jc w:val="center"/>
              <w:rPr>
                <w:rFonts w:ascii="Arial" w:hAnsi="Arial" w:cs="Arial"/>
                <w:b/>
                <w:bCs/>
                <w:caps/>
                <w:sz w:val="22"/>
                <w:szCs w:val="22"/>
              </w:rPr>
            </w:pPr>
          </w:p>
          <w:p w14:paraId="7D85E107" w14:textId="77777777" w:rsidR="000C046D" w:rsidRPr="00295CAC" w:rsidRDefault="000C046D" w:rsidP="00843895">
            <w:pPr>
              <w:ind w:right="324"/>
              <w:jc w:val="center"/>
              <w:rPr>
                <w:rFonts w:ascii="Arial" w:hAnsi="Arial" w:cs="Arial"/>
                <w:b/>
                <w:bCs/>
                <w:caps/>
                <w:color w:val="FEB02B"/>
              </w:rPr>
            </w:pPr>
            <w:r w:rsidRPr="00295CAC">
              <w:rPr>
                <w:rFonts w:ascii="Arial" w:hAnsi="Arial" w:cs="Arial"/>
                <w:b/>
                <w:bCs/>
                <w:caps/>
                <w:color w:val="FEB02B"/>
              </w:rPr>
              <w:t>ECONOMICS</w:t>
            </w:r>
          </w:p>
          <w:p w14:paraId="1416D463" w14:textId="77777777" w:rsidR="000C046D" w:rsidRDefault="000C046D" w:rsidP="00843895">
            <w:pPr>
              <w:ind w:right="324"/>
              <w:jc w:val="center"/>
              <w:rPr>
                <w:rFonts w:ascii="Arial" w:hAnsi="Arial" w:cs="Arial"/>
                <w:b/>
                <w:bCs/>
                <w:caps/>
                <w:sz w:val="22"/>
                <w:szCs w:val="22"/>
              </w:rPr>
            </w:pPr>
          </w:p>
        </w:tc>
      </w:tr>
      <w:tr w:rsidR="000C046D" w14:paraId="735B5C6C" w14:textId="77777777" w:rsidTr="00647B77">
        <w:tc>
          <w:tcPr>
            <w:tcW w:w="1098" w:type="dxa"/>
            <w:vMerge/>
            <w:shd w:val="clear" w:color="auto" w:fill="400080"/>
          </w:tcPr>
          <w:p w14:paraId="5A3D932F" w14:textId="77777777" w:rsidR="000C046D" w:rsidRDefault="000C046D" w:rsidP="00B00258">
            <w:pPr>
              <w:ind w:left="113" w:right="113"/>
              <w:jc w:val="center"/>
              <w:rPr>
                <w:rFonts w:ascii="Arial" w:hAnsi="Arial" w:cs="Arial"/>
                <w:b/>
                <w:sz w:val="22"/>
                <w:szCs w:val="22"/>
              </w:rPr>
            </w:pPr>
          </w:p>
        </w:tc>
        <w:tc>
          <w:tcPr>
            <w:tcW w:w="3150" w:type="dxa"/>
            <w:tcBorders>
              <w:top w:val="nil"/>
              <w:bottom w:val="single" w:sz="4" w:space="0" w:color="auto"/>
            </w:tcBorders>
            <w:shd w:val="clear" w:color="auto" w:fill="FFCC00"/>
          </w:tcPr>
          <w:p w14:paraId="07444B05" w14:textId="77777777" w:rsidR="000C046D" w:rsidRPr="00EB739B" w:rsidRDefault="000C046D" w:rsidP="00843895">
            <w:pPr>
              <w:ind w:right="324"/>
              <w:jc w:val="center"/>
              <w:rPr>
                <w:rFonts w:ascii="Arial" w:hAnsi="Arial" w:cs="Arial"/>
                <w:b/>
                <w:bCs/>
                <w:caps/>
                <w:sz w:val="22"/>
                <w:szCs w:val="22"/>
              </w:rPr>
            </w:pPr>
          </w:p>
          <w:p w14:paraId="61FEA33B" w14:textId="77777777" w:rsidR="000C046D" w:rsidRDefault="000C046D" w:rsidP="00843895">
            <w:pPr>
              <w:ind w:right="324"/>
              <w:jc w:val="center"/>
              <w:rPr>
                <w:rFonts w:ascii="Arial" w:hAnsi="Arial" w:cs="Arial"/>
                <w:b/>
                <w:bCs/>
                <w:caps/>
                <w:sz w:val="22"/>
                <w:szCs w:val="22"/>
              </w:rPr>
            </w:pPr>
            <w:r>
              <w:rPr>
                <w:rFonts w:ascii="Arial" w:hAnsi="Arial" w:cs="Arial"/>
                <w:b/>
                <w:bCs/>
                <w:caps/>
                <w:sz w:val="22"/>
                <w:szCs w:val="22"/>
              </w:rPr>
              <w:t xml:space="preserve">ECONOMIC </w:t>
            </w:r>
          </w:p>
          <w:p w14:paraId="00C8F2EB" w14:textId="2D33EA7A" w:rsidR="000C046D" w:rsidRPr="00EB739B" w:rsidRDefault="000C046D" w:rsidP="00843895">
            <w:pPr>
              <w:ind w:right="324"/>
              <w:jc w:val="center"/>
              <w:rPr>
                <w:rFonts w:ascii="Arial" w:hAnsi="Arial" w:cs="Arial"/>
                <w:b/>
                <w:bCs/>
                <w:caps/>
                <w:sz w:val="22"/>
                <w:szCs w:val="22"/>
              </w:rPr>
            </w:pPr>
            <w:r>
              <w:rPr>
                <w:rFonts w:ascii="Arial" w:hAnsi="Arial" w:cs="Arial"/>
                <w:b/>
                <w:bCs/>
                <w:caps/>
                <w:sz w:val="22"/>
                <w:szCs w:val="22"/>
              </w:rPr>
              <w:t>DEC</w:t>
            </w:r>
            <w:r w:rsidR="00721D96">
              <w:rPr>
                <w:rFonts w:ascii="Arial" w:hAnsi="Arial" w:cs="Arial"/>
                <w:b/>
                <w:bCs/>
                <w:caps/>
                <w:sz w:val="22"/>
                <w:szCs w:val="22"/>
              </w:rPr>
              <w:t>I</w:t>
            </w:r>
            <w:r>
              <w:rPr>
                <w:rFonts w:ascii="Arial" w:hAnsi="Arial" w:cs="Arial"/>
                <w:b/>
                <w:bCs/>
                <w:caps/>
                <w:sz w:val="22"/>
                <w:szCs w:val="22"/>
              </w:rPr>
              <w:t>SION MAKING</w:t>
            </w:r>
          </w:p>
          <w:p w14:paraId="381BC4BD" w14:textId="77777777" w:rsidR="000C046D" w:rsidRPr="00EB739B" w:rsidRDefault="000C046D" w:rsidP="00843895">
            <w:pPr>
              <w:ind w:left="-108" w:right="324"/>
              <w:jc w:val="center"/>
              <w:rPr>
                <w:rFonts w:ascii="Arial" w:hAnsi="Arial" w:cs="Arial"/>
                <w:b/>
                <w:bCs/>
                <w:caps/>
                <w:sz w:val="22"/>
                <w:szCs w:val="22"/>
              </w:rPr>
            </w:pPr>
          </w:p>
        </w:tc>
        <w:tc>
          <w:tcPr>
            <w:tcW w:w="3600" w:type="dxa"/>
            <w:tcBorders>
              <w:top w:val="single" w:sz="4" w:space="0" w:color="auto"/>
              <w:bottom w:val="single" w:sz="4" w:space="0" w:color="auto"/>
            </w:tcBorders>
            <w:shd w:val="clear" w:color="auto" w:fill="FFCC00"/>
          </w:tcPr>
          <w:p w14:paraId="1C575650" w14:textId="77777777" w:rsidR="000C046D" w:rsidRPr="00EB739B" w:rsidRDefault="000C046D" w:rsidP="00843895">
            <w:pPr>
              <w:ind w:right="324"/>
              <w:jc w:val="center"/>
              <w:rPr>
                <w:rFonts w:ascii="Arial" w:hAnsi="Arial" w:cs="Arial"/>
                <w:b/>
                <w:bCs/>
                <w:caps/>
                <w:sz w:val="22"/>
                <w:szCs w:val="22"/>
              </w:rPr>
            </w:pPr>
          </w:p>
          <w:p w14:paraId="5D96FD39" w14:textId="77777777" w:rsidR="000C046D" w:rsidRPr="00EB739B" w:rsidRDefault="000C046D" w:rsidP="00843895">
            <w:pPr>
              <w:ind w:right="324"/>
              <w:jc w:val="center"/>
              <w:rPr>
                <w:rFonts w:ascii="Arial" w:hAnsi="Arial" w:cs="Arial"/>
                <w:b/>
                <w:bCs/>
                <w:caps/>
                <w:sz w:val="22"/>
                <w:szCs w:val="22"/>
              </w:rPr>
            </w:pPr>
            <w:r w:rsidRPr="009656F5">
              <w:rPr>
                <w:rFonts w:ascii="Arial" w:hAnsi="Arial" w:cs="Arial"/>
                <w:b/>
                <w:bCs/>
                <w:caps/>
                <w:sz w:val="22"/>
                <w:szCs w:val="22"/>
                <w:shd w:val="clear" w:color="auto" w:fill="FFCC00"/>
              </w:rPr>
              <w:t>EXCHANGE AND MARKETS</w:t>
            </w:r>
          </w:p>
        </w:tc>
        <w:tc>
          <w:tcPr>
            <w:tcW w:w="3510" w:type="dxa"/>
            <w:tcBorders>
              <w:top w:val="single" w:sz="4" w:space="0" w:color="auto"/>
              <w:bottom w:val="single" w:sz="4" w:space="0" w:color="auto"/>
            </w:tcBorders>
            <w:shd w:val="clear" w:color="auto" w:fill="FFCC00"/>
          </w:tcPr>
          <w:p w14:paraId="047D5C76" w14:textId="77777777" w:rsidR="000C046D" w:rsidRPr="00EB739B" w:rsidRDefault="000C046D" w:rsidP="00843895">
            <w:pPr>
              <w:ind w:right="324"/>
              <w:jc w:val="center"/>
              <w:rPr>
                <w:rFonts w:ascii="Arial" w:hAnsi="Arial" w:cs="Arial"/>
                <w:b/>
                <w:bCs/>
                <w:caps/>
                <w:sz w:val="22"/>
                <w:szCs w:val="22"/>
              </w:rPr>
            </w:pPr>
          </w:p>
          <w:p w14:paraId="5850CBCB" w14:textId="77777777" w:rsidR="000C046D" w:rsidRPr="00EB739B" w:rsidRDefault="000C046D" w:rsidP="00843895">
            <w:pPr>
              <w:ind w:right="324"/>
              <w:jc w:val="center"/>
              <w:rPr>
                <w:rFonts w:ascii="Arial" w:hAnsi="Arial" w:cs="Arial"/>
                <w:b/>
                <w:bCs/>
                <w:caps/>
                <w:sz w:val="22"/>
                <w:szCs w:val="22"/>
              </w:rPr>
            </w:pPr>
            <w:r>
              <w:rPr>
                <w:rFonts w:ascii="Arial" w:hAnsi="Arial" w:cs="Arial"/>
                <w:b/>
                <w:bCs/>
                <w:caps/>
                <w:sz w:val="22"/>
                <w:szCs w:val="22"/>
              </w:rPr>
              <w:t>THE NATIONAL ECONOMY</w:t>
            </w:r>
          </w:p>
        </w:tc>
        <w:tc>
          <w:tcPr>
            <w:tcW w:w="3150" w:type="dxa"/>
            <w:tcBorders>
              <w:top w:val="single" w:sz="4" w:space="0" w:color="auto"/>
              <w:bottom w:val="single" w:sz="4" w:space="0" w:color="auto"/>
            </w:tcBorders>
            <w:shd w:val="clear" w:color="auto" w:fill="FFCC00"/>
          </w:tcPr>
          <w:p w14:paraId="2EA71C0A" w14:textId="77777777" w:rsidR="000C046D" w:rsidRDefault="000C046D" w:rsidP="00843895">
            <w:pPr>
              <w:ind w:right="324"/>
              <w:jc w:val="center"/>
              <w:rPr>
                <w:rFonts w:ascii="Arial" w:hAnsi="Arial" w:cs="Arial"/>
                <w:b/>
                <w:bCs/>
                <w:caps/>
                <w:sz w:val="22"/>
                <w:szCs w:val="22"/>
              </w:rPr>
            </w:pPr>
          </w:p>
          <w:p w14:paraId="5BEB77AF" w14:textId="77777777" w:rsidR="000C046D" w:rsidRPr="00EB739B" w:rsidRDefault="000C046D" w:rsidP="00843895">
            <w:pPr>
              <w:ind w:right="324"/>
              <w:jc w:val="center"/>
              <w:rPr>
                <w:rFonts w:ascii="Arial" w:hAnsi="Arial" w:cs="Arial"/>
                <w:b/>
                <w:bCs/>
                <w:caps/>
                <w:sz w:val="22"/>
                <w:szCs w:val="22"/>
              </w:rPr>
            </w:pPr>
            <w:r>
              <w:rPr>
                <w:rFonts w:ascii="Arial" w:hAnsi="Arial" w:cs="Arial"/>
                <w:b/>
                <w:bCs/>
                <w:caps/>
                <w:sz w:val="22"/>
                <w:szCs w:val="22"/>
              </w:rPr>
              <w:t>THE GLOBAL ECONOMY</w:t>
            </w:r>
          </w:p>
        </w:tc>
      </w:tr>
      <w:tr w:rsidR="000C046D" w14:paraId="6E580975" w14:textId="77777777" w:rsidTr="00647B77">
        <w:trPr>
          <w:trHeight w:val="332"/>
        </w:trPr>
        <w:tc>
          <w:tcPr>
            <w:tcW w:w="1098" w:type="dxa"/>
            <w:vMerge/>
            <w:shd w:val="clear" w:color="auto" w:fill="400080"/>
            <w:textDirection w:val="btLr"/>
          </w:tcPr>
          <w:p w14:paraId="12F59200" w14:textId="77777777" w:rsidR="000C046D" w:rsidRDefault="000C046D" w:rsidP="00B00258">
            <w:pPr>
              <w:ind w:left="113" w:right="113"/>
              <w:jc w:val="center"/>
              <w:rPr>
                <w:rFonts w:ascii="Arial" w:hAnsi="Arial" w:cs="Arial"/>
                <w:b/>
                <w:sz w:val="22"/>
                <w:szCs w:val="22"/>
              </w:rPr>
            </w:pPr>
          </w:p>
        </w:tc>
        <w:tc>
          <w:tcPr>
            <w:tcW w:w="13410" w:type="dxa"/>
            <w:gridSpan w:val="4"/>
            <w:tcBorders>
              <w:bottom w:val="nil"/>
            </w:tcBorders>
            <w:shd w:val="clear" w:color="auto" w:fill="FFF7D1"/>
          </w:tcPr>
          <w:p w14:paraId="71EEB9BA" w14:textId="77777777" w:rsidR="000C046D" w:rsidRPr="00EB739B" w:rsidRDefault="000C046D" w:rsidP="00190F35">
            <w:pPr>
              <w:ind w:right="324"/>
              <w:jc w:val="center"/>
              <w:rPr>
                <w:rFonts w:ascii="Arial" w:hAnsi="Arial" w:cs="Arial"/>
                <w:b/>
                <w:i/>
                <w:sz w:val="22"/>
                <w:szCs w:val="22"/>
              </w:rPr>
            </w:pPr>
            <w:r w:rsidRPr="00EB739B">
              <w:rPr>
                <w:rFonts w:ascii="Arial" w:hAnsi="Arial" w:cs="Arial"/>
                <w:b/>
                <w:i/>
                <w:sz w:val="22"/>
                <w:szCs w:val="22"/>
              </w:rPr>
              <w:t xml:space="preserve">By the end of Grade </w:t>
            </w:r>
            <w:r>
              <w:rPr>
                <w:rFonts w:ascii="Arial" w:hAnsi="Arial" w:cs="Arial"/>
                <w:b/>
                <w:i/>
                <w:sz w:val="22"/>
                <w:szCs w:val="22"/>
              </w:rPr>
              <w:t>5</w:t>
            </w:r>
            <w:r w:rsidRPr="00EB739B">
              <w:rPr>
                <w:rFonts w:ascii="Arial" w:hAnsi="Arial" w:cs="Arial"/>
                <w:b/>
                <w:i/>
                <w:sz w:val="22"/>
                <w:szCs w:val="22"/>
              </w:rPr>
              <w:t>, individual</w:t>
            </w:r>
            <w:r>
              <w:rPr>
                <w:rFonts w:ascii="Arial" w:hAnsi="Arial" w:cs="Arial"/>
                <w:b/>
                <w:i/>
                <w:sz w:val="22"/>
                <w:szCs w:val="22"/>
              </w:rPr>
              <w:t>ly</w:t>
            </w:r>
            <w:r w:rsidRPr="00EB739B">
              <w:rPr>
                <w:rFonts w:ascii="Arial" w:hAnsi="Arial" w:cs="Arial"/>
                <w:b/>
                <w:i/>
                <w:sz w:val="22"/>
                <w:szCs w:val="22"/>
              </w:rPr>
              <w:t xml:space="preserve"> and with others, students will… </w:t>
            </w:r>
          </w:p>
        </w:tc>
      </w:tr>
      <w:tr w:rsidR="000C046D" w14:paraId="02AB1E35" w14:textId="77777777" w:rsidTr="00647B77">
        <w:trPr>
          <w:trHeight w:val="3716"/>
        </w:trPr>
        <w:tc>
          <w:tcPr>
            <w:tcW w:w="1098" w:type="dxa"/>
            <w:vMerge/>
            <w:shd w:val="clear" w:color="auto" w:fill="400080"/>
          </w:tcPr>
          <w:p w14:paraId="426FB521" w14:textId="77777777" w:rsidR="000C046D" w:rsidRPr="00F95DF3" w:rsidRDefault="000C046D" w:rsidP="000F6347">
            <w:pPr>
              <w:rPr>
                <w:rFonts w:ascii="Arial" w:hAnsi="Arial" w:cs="Arial"/>
                <w:b/>
                <w:sz w:val="18"/>
                <w:szCs w:val="18"/>
              </w:rPr>
            </w:pPr>
          </w:p>
        </w:tc>
        <w:tc>
          <w:tcPr>
            <w:tcW w:w="3150" w:type="dxa"/>
            <w:tcBorders>
              <w:top w:val="nil"/>
              <w:bottom w:val="single" w:sz="4" w:space="0" w:color="auto"/>
            </w:tcBorders>
            <w:shd w:val="clear" w:color="auto" w:fill="FFF4C0"/>
          </w:tcPr>
          <w:p w14:paraId="528494EB" w14:textId="77777777" w:rsidR="000C046D" w:rsidRPr="005241C6" w:rsidRDefault="000C046D" w:rsidP="000C046D">
            <w:pPr>
              <w:pStyle w:val="ListParagraph"/>
              <w:widowControl w:val="0"/>
              <w:numPr>
                <w:ilvl w:val="0"/>
                <w:numId w:val="8"/>
              </w:numPr>
              <w:tabs>
                <w:tab w:val="left" w:pos="2592"/>
                <w:tab w:val="left" w:pos="2952"/>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D2.Eco.1.3-5. </w:t>
            </w:r>
            <w:r>
              <w:rPr>
                <w:rFonts w:ascii="Arial" w:hAnsi="Arial" w:cs="Arial"/>
                <w:sz w:val="18"/>
                <w:szCs w:val="18"/>
              </w:rPr>
              <w:t>Compare the benefits and costs of individual choices.</w:t>
            </w:r>
          </w:p>
          <w:p w14:paraId="4351E4B8" w14:textId="77777777" w:rsidR="000C046D" w:rsidRPr="005241C6" w:rsidRDefault="000C046D" w:rsidP="000C046D">
            <w:pPr>
              <w:pStyle w:val="ListParagraph"/>
              <w:widowControl w:val="0"/>
              <w:numPr>
                <w:ilvl w:val="0"/>
                <w:numId w:val="8"/>
              </w:numPr>
              <w:tabs>
                <w:tab w:val="left" w:pos="2592"/>
                <w:tab w:val="left" w:pos="2952"/>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D2.Eco.2.3-5. </w:t>
            </w:r>
            <w:r>
              <w:rPr>
                <w:rFonts w:ascii="Arial" w:hAnsi="Arial" w:cs="Arial"/>
                <w:sz w:val="18"/>
                <w:szCs w:val="18"/>
              </w:rPr>
              <w:t>Identify positive and negative incentives that influence the decisions people make.</w:t>
            </w:r>
          </w:p>
        </w:tc>
        <w:tc>
          <w:tcPr>
            <w:tcW w:w="3600" w:type="dxa"/>
            <w:tcBorders>
              <w:top w:val="nil"/>
              <w:bottom w:val="single" w:sz="4" w:space="0" w:color="auto"/>
            </w:tcBorders>
            <w:shd w:val="clear" w:color="auto" w:fill="FFF4C0"/>
          </w:tcPr>
          <w:p w14:paraId="37C04F85" w14:textId="77777777" w:rsidR="000C046D" w:rsidRPr="00647B77" w:rsidRDefault="000C046D" w:rsidP="000C046D">
            <w:pPr>
              <w:pStyle w:val="ListParagraph"/>
              <w:widowControl w:val="0"/>
              <w:numPr>
                <w:ilvl w:val="0"/>
                <w:numId w:val="8"/>
              </w:numPr>
              <w:autoSpaceDE w:val="0"/>
              <w:autoSpaceDN w:val="0"/>
              <w:adjustRightInd w:val="0"/>
              <w:spacing w:line="181" w:lineRule="atLeast"/>
              <w:ind w:left="162" w:right="-18" w:hanging="198"/>
              <w:rPr>
                <w:rFonts w:ascii="Arial" w:hAnsi="Arial" w:cs="Avenir LT Std"/>
                <w:color w:val="000000"/>
                <w:sz w:val="18"/>
                <w:szCs w:val="18"/>
              </w:rPr>
            </w:pPr>
            <w:r w:rsidRPr="00647B77">
              <w:rPr>
                <w:rFonts w:ascii="Arial" w:hAnsi="Arial" w:cs="Avenir LT Std 55 Roman"/>
                <w:b/>
                <w:bCs/>
                <w:color w:val="000000"/>
                <w:sz w:val="18"/>
                <w:szCs w:val="18"/>
              </w:rPr>
              <w:t xml:space="preserve">D2.Eco.3.3-5. </w:t>
            </w:r>
            <w:r w:rsidRPr="00647B77">
              <w:rPr>
                <w:rFonts w:ascii="Arial" w:hAnsi="Arial" w:cs="Avenir LT Std 55 Roman"/>
                <w:bCs/>
                <w:color w:val="000000"/>
                <w:sz w:val="18"/>
                <w:szCs w:val="18"/>
              </w:rPr>
              <w:t>Identify examples of the variety of resources (human capital, physical capital, and natural resources) that are used to produce goods and services.</w:t>
            </w:r>
          </w:p>
          <w:p w14:paraId="67B771A3" w14:textId="77777777" w:rsidR="000C046D" w:rsidRPr="00647B77" w:rsidRDefault="000C046D" w:rsidP="000C046D">
            <w:pPr>
              <w:pStyle w:val="ListParagraph"/>
              <w:widowControl w:val="0"/>
              <w:numPr>
                <w:ilvl w:val="0"/>
                <w:numId w:val="8"/>
              </w:numPr>
              <w:autoSpaceDE w:val="0"/>
              <w:autoSpaceDN w:val="0"/>
              <w:adjustRightInd w:val="0"/>
              <w:spacing w:line="181" w:lineRule="atLeast"/>
              <w:ind w:left="162" w:right="-18" w:hanging="198"/>
              <w:rPr>
                <w:rFonts w:ascii="Arial" w:hAnsi="Arial" w:cs="Avenir LT Std"/>
                <w:color w:val="000000"/>
                <w:sz w:val="18"/>
                <w:szCs w:val="18"/>
              </w:rPr>
            </w:pPr>
            <w:r w:rsidRPr="00647B77">
              <w:rPr>
                <w:rFonts w:ascii="Arial" w:hAnsi="Arial" w:cs="Avenir LT Std 55 Roman"/>
                <w:b/>
                <w:bCs/>
                <w:color w:val="000000"/>
                <w:sz w:val="18"/>
                <w:szCs w:val="18"/>
              </w:rPr>
              <w:t xml:space="preserve">D2.Eco.4.3-5. </w:t>
            </w:r>
            <w:r w:rsidRPr="00647B77">
              <w:rPr>
                <w:rFonts w:ascii="Arial" w:hAnsi="Arial" w:cs="Avenir LT Std 55 Roman"/>
                <w:bCs/>
                <w:color w:val="000000"/>
                <w:sz w:val="18"/>
                <w:szCs w:val="18"/>
              </w:rPr>
              <w:t>Explain why individuals and businesses specialize and trade.</w:t>
            </w:r>
          </w:p>
          <w:p w14:paraId="038F6FA2" w14:textId="77777777" w:rsidR="000C046D" w:rsidRPr="00647B77" w:rsidRDefault="000C046D" w:rsidP="000C046D">
            <w:pPr>
              <w:pStyle w:val="ListParagraph"/>
              <w:widowControl w:val="0"/>
              <w:numPr>
                <w:ilvl w:val="0"/>
                <w:numId w:val="8"/>
              </w:numPr>
              <w:autoSpaceDE w:val="0"/>
              <w:autoSpaceDN w:val="0"/>
              <w:adjustRightInd w:val="0"/>
              <w:spacing w:line="181" w:lineRule="atLeast"/>
              <w:ind w:left="162" w:right="-18" w:hanging="198"/>
              <w:rPr>
                <w:rFonts w:ascii="Arial" w:hAnsi="Arial" w:cs="Avenir LT Std"/>
                <w:color w:val="000000"/>
                <w:sz w:val="18"/>
                <w:szCs w:val="18"/>
              </w:rPr>
            </w:pPr>
            <w:r w:rsidRPr="00647B77">
              <w:rPr>
                <w:rFonts w:ascii="Arial" w:hAnsi="Arial" w:cs="Avenir LT Std 55 Roman"/>
                <w:b/>
                <w:bCs/>
                <w:color w:val="000000"/>
                <w:sz w:val="18"/>
                <w:szCs w:val="18"/>
              </w:rPr>
              <w:t xml:space="preserve">D2.Eco.5.3-5. </w:t>
            </w:r>
            <w:r w:rsidRPr="00647B77">
              <w:rPr>
                <w:rFonts w:ascii="Arial" w:hAnsi="Arial" w:cs="Avenir LT Std 55 Roman"/>
                <w:bCs/>
                <w:color w:val="000000"/>
                <w:sz w:val="18"/>
                <w:szCs w:val="18"/>
              </w:rPr>
              <w:t>Explain the role of money in making exchange easier.</w:t>
            </w:r>
          </w:p>
          <w:p w14:paraId="30BA3F2B" w14:textId="77777777" w:rsidR="000C046D" w:rsidRPr="00647B77" w:rsidRDefault="000C046D" w:rsidP="000C046D">
            <w:pPr>
              <w:pStyle w:val="ListParagraph"/>
              <w:widowControl w:val="0"/>
              <w:numPr>
                <w:ilvl w:val="0"/>
                <w:numId w:val="8"/>
              </w:numPr>
              <w:autoSpaceDE w:val="0"/>
              <w:autoSpaceDN w:val="0"/>
              <w:adjustRightInd w:val="0"/>
              <w:spacing w:line="181" w:lineRule="atLeast"/>
              <w:ind w:left="162" w:right="-18" w:hanging="198"/>
              <w:rPr>
                <w:rFonts w:ascii="Arial" w:hAnsi="Arial" w:cs="Avenir LT Std"/>
                <w:color w:val="000000"/>
                <w:sz w:val="18"/>
                <w:szCs w:val="18"/>
              </w:rPr>
            </w:pPr>
            <w:r w:rsidRPr="00647B77">
              <w:rPr>
                <w:rFonts w:ascii="Arial" w:hAnsi="Arial" w:cs="Avenir LT Std"/>
                <w:b/>
                <w:color w:val="000000"/>
                <w:sz w:val="18"/>
                <w:szCs w:val="18"/>
              </w:rPr>
              <w:t>D2.Eco.6.3-5.</w:t>
            </w:r>
            <w:r w:rsidRPr="00647B77">
              <w:rPr>
                <w:rFonts w:ascii="Arial" w:hAnsi="Arial" w:cs="Avenir LT Std"/>
                <w:color w:val="000000"/>
                <w:sz w:val="18"/>
                <w:szCs w:val="18"/>
              </w:rPr>
              <w:t xml:space="preserve"> Explain the relationship between investment in human capital, productivity, and future incomes.</w:t>
            </w:r>
          </w:p>
          <w:p w14:paraId="741619A1" w14:textId="77777777" w:rsidR="000C046D" w:rsidRPr="00647B77" w:rsidRDefault="000C046D" w:rsidP="000C046D">
            <w:pPr>
              <w:pStyle w:val="ListParagraph"/>
              <w:widowControl w:val="0"/>
              <w:numPr>
                <w:ilvl w:val="0"/>
                <w:numId w:val="8"/>
              </w:numPr>
              <w:autoSpaceDE w:val="0"/>
              <w:autoSpaceDN w:val="0"/>
              <w:adjustRightInd w:val="0"/>
              <w:spacing w:line="181" w:lineRule="atLeast"/>
              <w:ind w:left="162" w:right="-18" w:hanging="198"/>
              <w:rPr>
                <w:rFonts w:ascii="Arial" w:hAnsi="Arial" w:cs="Avenir LT Std"/>
                <w:color w:val="000000"/>
                <w:sz w:val="18"/>
                <w:szCs w:val="18"/>
              </w:rPr>
            </w:pPr>
            <w:r w:rsidRPr="00647B77">
              <w:rPr>
                <w:rFonts w:ascii="Arial" w:hAnsi="Arial" w:cs="Avenir LT Std"/>
                <w:b/>
                <w:color w:val="000000"/>
                <w:sz w:val="18"/>
                <w:szCs w:val="18"/>
              </w:rPr>
              <w:t>D2.Eco.7.3-5.</w:t>
            </w:r>
            <w:r w:rsidRPr="00647B77">
              <w:rPr>
                <w:rFonts w:ascii="Arial" w:hAnsi="Arial" w:cs="Avenir LT Std"/>
                <w:color w:val="000000"/>
                <w:sz w:val="18"/>
                <w:szCs w:val="18"/>
              </w:rPr>
              <w:t xml:space="preserve"> Explain how profits influence sellers in markets.</w:t>
            </w:r>
          </w:p>
          <w:p w14:paraId="0EE21A7F" w14:textId="77777777" w:rsidR="000C046D" w:rsidRPr="00647B77" w:rsidRDefault="000C046D" w:rsidP="000C046D">
            <w:pPr>
              <w:pStyle w:val="ListParagraph"/>
              <w:widowControl w:val="0"/>
              <w:numPr>
                <w:ilvl w:val="0"/>
                <w:numId w:val="8"/>
              </w:numPr>
              <w:autoSpaceDE w:val="0"/>
              <w:autoSpaceDN w:val="0"/>
              <w:adjustRightInd w:val="0"/>
              <w:spacing w:line="181" w:lineRule="atLeast"/>
              <w:ind w:left="162" w:right="-18" w:hanging="198"/>
              <w:rPr>
                <w:rFonts w:ascii="Arial" w:hAnsi="Arial" w:cs="Avenir LT Std"/>
                <w:color w:val="000000"/>
                <w:sz w:val="18"/>
                <w:szCs w:val="18"/>
              </w:rPr>
            </w:pPr>
            <w:r w:rsidRPr="00647B77">
              <w:rPr>
                <w:rFonts w:ascii="Arial" w:hAnsi="Arial" w:cs="Avenir LT Std"/>
                <w:b/>
                <w:color w:val="000000"/>
                <w:sz w:val="18"/>
                <w:szCs w:val="18"/>
              </w:rPr>
              <w:t>D2.Eco.8.3-5.</w:t>
            </w:r>
            <w:r w:rsidRPr="00647B77">
              <w:rPr>
                <w:rFonts w:ascii="Arial" w:hAnsi="Arial" w:cs="Avenir LT Std"/>
                <w:color w:val="000000"/>
                <w:sz w:val="18"/>
                <w:szCs w:val="18"/>
              </w:rPr>
              <w:t xml:space="preserve"> Identify examples of external benefits and costs.</w:t>
            </w:r>
          </w:p>
          <w:p w14:paraId="131F27EC" w14:textId="77777777" w:rsidR="000C046D" w:rsidRPr="00647B77" w:rsidRDefault="000C046D" w:rsidP="000C046D">
            <w:pPr>
              <w:pStyle w:val="ListParagraph"/>
              <w:widowControl w:val="0"/>
              <w:numPr>
                <w:ilvl w:val="0"/>
                <w:numId w:val="8"/>
              </w:numPr>
              <w:autoSpaceDE w:val="0"/>
              <w:autoSpaceDN w:val="0"/>
              <w:adjustRightInd w:val="0"/>
              <w:spacing w:line="181" w:lineRule="atLeast"/>
              <w:ind w:left="162" w:right="-18" w:hanging="198"/>
              <w:rPr>
                <w:rFonts w:ascii="Arial" w:hAnsi="Arial" w:cs="Avenir LT Std"/>
                <w:color w:val="000000"/>
                <w:sz w:val="18"/>
                <w:szCs w:val="18"/>
              </w:rPr>
            </w:pPr>
            <w:r w:rsidRPr="00647B77">
              <w:rPr>
                <w:rFonts w:ascii="Arial" w:hAnsi="Arial" w:cs="Avenir LT Std"/>
                <w:b/>
                <w:color w:val="000000"/>
                <w:sz w:val="18"/>
                <w:szCs w:val="18"/>
              </w:rPr>
              <w:t>D2.Eco.9.3-5.</w:t>
            </w:r>
            <w:r w:rsidRPr="00647B77">
              <w:rPr>
                <w:rFonts w:ascii="Arial" w:hAnsi="Arial" w:cs="Avenir LT Std"/>
                <w:color w:val="000000"/>
                <w:sz w:val="18"/>
                <w:szCs w:val="18"/>
              </w:rPr>
              <w:t xml:space="preserve"> Describe the role of other financial institutions in an economy.</w:t>
            </w:r>
          </w:p>
          <w:p w14:paraId="2D4B3B8A" w14:textId="77777777" w:rsidR="000C046D" w:rsidRPr="00F95DF3" w:rsidRDefault="000C046D" w:rsidP="00843895">
            <w:pPr>
              <w:ind w:right="324"/>
              <w:rPr>
                <w:rFonts w:ascii="Arial" w:hAnsi="Arial" w:cs="Arial"/>
                <w:sz w:val="18"/>
                <w:szCs w:val="18"/>
              </w:rPr>
            </w:pPr>
          </w:p>
        </w:tc>
        <w:tc>
          <w:tcPr>
            <w:tcW w:w="3510" w:type="dxa"/>
            <w:tcBorders>
              <w:top w:val="nil"/>
              <w:bottom w:val="single" w:sz="4" w:space="0" w:color="auto"/>
            </w:tcBorders>
            <w:shd w:val="clear" w:color="auto" w:fill="FFF4C0"/>
          </w:tcPr>
          <w:p w14:paraId="3A37D674" w14:textId="77777777" w:rsidR="000C046D" w:rsidRPr="00647B77" w:rsidRDefault="000C046D" w:rsidP="000C046D">
            <w:pPr>
              <w:pStyle w:val="ListParagraph"/>
              <w:widowControl w:val="0"/>
              <w:numPr>
                <w:ilvl w:val="0"/>
                <w:numId w:val="8"/>
              </w:numPr>
              <w:tabs>
                <w:tab w:val="left" w:pos="3294"/>
              </w:tabs>
              <w:autoSpaceDE w:val="0"/>
              <w:autoSpaceDN w:val="0"/>
              <w:adjustRightInd w:val="0"/>
              <w:spacing w:line="181" w:lineRule="atLeast"/>
              <w:ind w:left="162" w:hanging="198"/>
              <w:rPr>
                <w:rFonts w:ascii="Arial" w:hAnsi="Arial" w:cs="Avenir LT Std"/>
                <w:color w:val="000000"/>
                <w:sz w:val="18"/>
                <w:szCs w:val="18"/>
              </w:rPr>
            </w:pPr>
            <w:r w:rsidRPr="00647B77">
              <w:rPr>
                <w:rFonts w:ascii="Arial" w:hAnsi="Arial" w:cs="Avenir LT Std 55 Roman"/>
                <w:b/>
                <w:bCs/>
                <w:color w:val="000000"/>
                <w:sz w:val="18"/>
                <w:szCs w:val="18"/>
              </w:rPr>
              <w:t xml:space="preserve">D2.Eco.10.3-5. </w:t>
            </w:r>
            <w:r w:rsidRPr="00647B77">
              <w:rPr>
                <w:rFonts w:ascii="Arial" w:hAnsi="Arial" w:cs="Avenir LT Std 55 Roman"/>
                <w:bCs/>
                <w:color w:val="000000"/>
                <w:sz w:val="18"/>
                <w:szCs w:val="18"/>
              </w:rPr>
              <w:t>Explain what interest rates are.</w:t>
            </w:r>
          </w:p>
          <w:p w14:paraId="0B2AF843" w14:textId="77777777" w:rsidR="000C046D" w:rsidRPr="00647B77" w:rsidRDefault="000C046D" w:rsidP="000C046D">
            <w:pPr>
              <w:pStyle w:val="ListParagraph"/>
              <w:widowControl w:val="0"/>
              <w:numPr>
                <w:ilvl w:val="0"/>
                <w:numId w:val="8"/>
              </w:numPr>
              <w:tabs>
                <w:tab w:val="left" w:pos="3294"/>
              </w:tabs>
              <w:autoSpaceDE w:val="0"/>
              <w:autoSpaceDN w:val="0"/>
              <w:adjustRightInd w:val="0"/>
              <w:spacing w:line="181" w:lineRule="atLeast"/>
              <w:ind w:left="162" w:hanging="198"/>
              <w:rPr>
                <w:rFonts w:ascii="Arial" w:hAnsi="Arial" w:cs="Avenir LT Std"/>
                <w:color w:val="000000"/>
                <w:sz w:val="18"/>
                <w:szCs w:val="18"/>
              </w:rPr>
            </w:pPr>
            <w:r w:rsidRPr="00647B77">
              <w:rPr>
                <w:rFonts w:ascii="Arial" w:hAnsi="Arial" w:cs="Avenir LT Std 55 Roman"/>
                <w:b/>
                <w:bCs/>
                <w:color w:val="000000"/>
                <w:sz w:val="18"/>
                <w:szCs w:val="18"/>
              </w:rPr>
              <w:t xml:space="preserve">D2.Eco.11.3-5 </w:t>
            </w:r>
            <w:r w:rsidRPr="00647B77">
              <w:rPr>
                <w:rFonts w:ascii="Arial" w:hAnsi="Arial" w:cs="Avenir LT Std 55 Roman"/>
                <w:bCs/>
                <w:color w:val="000000"/>
                <w:sz w:val="18"/>
                <w:szCs w:val="18"/>
              </w:rPr>
              <w:t>Explain the meaning of inflation, deflation, and unemployment.</w:t>
            </w:r>
          </w:p>
          <w:p w14:paraId="0A82C6D5" w14:textId="77777777" w:rsidR="000C046D" w:rsidRPr="00647B77" w:rsidRDefault="000C046D" w:rsidP="000C046D">
            <w:pPr>
              <w:pStyle w:val="ListParagraph"/>
              <w:widowControl w:val="0"/>
              <w:numPr>
                <w:ilvl w:val="0"/>
                <w:numId w:val="8"/>
              </w:numPr>
              <w:tabs>
                <w:tab w:val="left" w:pos="3294"/>
              </w:tabs>
              <w:autoSpaceDE w:val="0"/>
              <w:autoSpaceDN w:val="0"/>
              <w:adjustRightInd w:val="0"/>
              <w:spacing w:line="181" w:lineRule="atLeast"/>
              <w:ind w:left="162" w:hanging="198"/>
              <w:rPr>
                <w:rFonts w:ascii="Arial" w:hAnsi="Arial" w:cs="Avenir LT Std"/>
                <w:color w:val="000000"/>
                <w:sz w:val="18"/>
                <w:szCs w:val="18"/>
              </w:rPr>
            </w:pPr>
            <w:r w:rsidRPr="00647B77">
              <w:rPr>
                <w:rFonts w:ascii="Arial" w:hAnsi="Arial" w:cs="Avenir LT Std 55 Roman"/>
                <w:b/>
                <w:bCs/>
                <w:color w:val="000000"/>
                <w:sz w:val="18"/>
                <w:szCs w:val="18"/>
              </w:rPr>
              <w:t xml:space="preserve">D2.Eco.12.3-5. </w:t>
            </w:r>
            <w:r w:rsidRPr="00647B77">
              <w:rPr>
                <w:rFonts w:ascii="Arial" w:hAnsi="Arial" w:cs="Avenir LT Std 55 Roman"/>
                <w:bCs/>
                <w:color w:val="000000"/>
                <w:sz w:val="18"/>
                <w:szCs w:val="18"/>
              </w:rPr>
              <w:t>Explain the ways in which the government pays for the goods and services it provides.</w:t>
            </w:r>
          </w:p>
          <w:p w14:paraId="56129E76" w14:textId="77777777" w:rsidR="000C046D" w:rsidRPr="00647B77" w:rsidRDefault="000C046D" w:rsidP="000C046D">
            <w:pPr>
              <w:pStyle w:val="ListParagraph"/>
              <w:widowControl w:val="0"/>
              <w:numPr>
                <w:ilvl w:val="0"/>
                <w:numId w:val="8"/>
              </w:numPr>
              <w:tabs>
                <w:tab w:val="left" w:pos="3294"/>
              </w:tabs>
              <w:autoSpaceDE w:val="0"/>
              <w:autoSpaceDN w:val="0"/>
              <w:adjustRightInd w:val="0"/>
              <w:spacing w:line="181" w:lineRule="atLeast"/>
              <w:ind w:left="162" w:hanging="198"/>
              <w:rPr>
                <w:rFonts w:ascii="Arial" w:hAnsi="Arial" w:cs="Avenir LT Std"/>
                <w:color w:val="000000"/>
                <w:sz w:val="18"/>
                <w:szCs w:val="18"/>
              </w:rPr>
            </w:pPr>
            <w:r w:rsidRPr="00647B77">
              <w:rPr>
                <w:rFonts w:ascii="Arial" w:hAnsi="Arial" w:cs="Avenir LT Std 55 Roman"/>
                <w:b/>
                <w:bCs/>
                <w:color w:val="000000"/>
                <w:sz w:val="18"/>
                <w:szCs w:val="18"/>
              </w:rPr>
              <w:t xml:space="preserve">D2.Eco.13.3-5. </w:t>
            </w:r>
            <w:r w:rsidRPr="00647B77">
              <w:rPr>
                <w:rFonts w:ascii="Arial" w:hAnsi="Arial" w:cs="Avenir LT Std 55 Roman"/>
                <w:bCs/>
                <w:color w:val="000000"/>
                <w:sz w:val="18"/>
                <w:szCs w:val="18"/>
              </w:rPr>
              <w:t>Describe ways people can increase productivity by using improved capital goods and improving their human capital.</w:t>
            </w:r>
          </w:p>
          <w:p w14:paraId="235600D7" w14:textId="77777777" w:rsidR="000C046D" w:rsidRPr="00F95DF3" w:rsidRDefault="000C046D" w:rsidP="00843895">
            <w:pPr>
              <w:ind w:right="324"/>
              <w:rPr>
                <w:rFonts w:ascii="Arial" w:hAnsi="Arial" w:cs="Arial"/>
                <w:sz w:val="18"/>
                <w:szCs w:val="18"/>
              </w:rPr>
            </w:pPr>
          </w:p>
        </w:tc>
        <w:tc>
          <w:tcPr>
            <w:tcW w:w="3150" w:type="dxa"/>
            <w:tcBorders>
              <w:top w:val="nil"/>
              <w:bottom w:val="single" w:sz="4" w:space="0" w:color="auto"/>
            </w:tcBorders>
            <w:shd w:val="clear" w:color="auto" w:fill="FFF4C0"/>
          </w:tcPr>
          <w:p w14:paraId="356B0821" w14:textId="77777777" w:rsidR="000C046D" w:rsidRPr="00647B77" w:rsidRDefault="000C046D" w:rsidP="000C046D">
            <w:pPr>
              <w:pStyle w:val="ListParagraph"/>
              <w:widowControl w:val="0"/>
              <w:numPr>
                <w:ilvl w:val="0"/>
                <w:numId w:val="8"/>
              </w:numPr>
              <w:tabs>
                <w:tab w:val="left" w:pos="3222"/>
                <w:tab w:val="left" w:pos="3294"/>
              </w:tabs>
              <w:autoSpaceDE w:val="0"/>
              <w:autoSpaceDN w:val="0"/>
              <w:adjustRightInd w:val="0"/>
              <w:spacing w:line="181" w:lineRule="atLeast"/>
              <w:ind w:left="162" w:hanging="198"/>
              <w:rPr>
                <w:rFonts w:ascii="Arial" w:hAnsi="Arial" w:cs="Avenir LT Std 55 Roman"/>
                <w:b/>
                <w:bCs/>
                <w:color w:val="000000"/>
                <w:sz w:val="18"/>
                <w:szCs w:val="18"/>
              </w:rPr>
            </w:pPr>
            <w:r w:rsidRPr="00647B77">
              <w:rPr>
                <w:rFonts w:ascii="Arial" w:hAnsi="Arial" w:cs="Avenir LT Std 55 Roman"/>
                <w:b/>
                <w:bCs/>
                <w:color w:val="000000"/>
                <w:sz w:val="18"/>
                <w:szCs w:val="18"/>
              </w:rPr>
              <w:t xml:space="preserve">D2.Eco.14.3-5. </w:t>
            </w:r>
            <w:r w:rsidRPr="00647B77">
              <w:rPr>
                <w:rFonts w:ascii="Arial" w:hAnsi="Arial" w:cs="Avenir LT Std 55 Roman"/>
                <w:bCs/>
                <w:color w:val="000000"/>
                <w:sz w:val="18"/>
                <w:szCs w:val="18"/>
              </w:rPr>
              <w:t>Explain how trade leads to increasing economic interdependence among nations.</w:t>
            </w:r>
          </w:p>
          <w:p w14:paraId="6623B387" w14:textId="77777777" w:rsidR="000C046D" w:rsidRDefault="000C046D" w:rsidP="000C046D">
            <w:pPr>
              <w:pStyle w:val="ListParagraph"/>
              <w:widowControl w:val="0"/>
              <w:numPr>
                <w:ilvl w:val="0"/>
                <w:numId w:val="8"/>
              </w:numPr>
              <w:tabs>
                <w:tab w:val="left" w:pos="3222"/>
                <w:tab w:val="left" w:pos="3294"/>
              </w:tabs>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sidRPr="00647B77">
              <w:rPr>
                <w:rFonts w:ascii="Arial" w:hAnsi="Arial" w:cs="Avenir LT Std 55 Roman"/>
                <w:b/>
                <w:bCs/>
                <w:color w:val="000000"/>
                <w:sz w:val="18"/>
                <w:szCs w:val="18"/>
              </w:rPr>
              <w:t xml:space="preserve">D2.Eco.15.3-5. </w:t>
            </w:r>
            <w:r w:rsidRPr="00647B77">
              <w:rPr>
                <w:rFonts w:ascii="Arial" w:hAnsi="Arial" w:cs="Avenir LT Std 55 Roman"/>
                <w:bCs/>
                <w:color w:val="000000"/>
                <w:sz w:val="18"/>
                <w:szCs w:val="18"/>
              </w:rPr>
              <w:t>Explain the effects of increasing economic interdependence on different groups within participating nations.</w:t>
            </w:r>
          </w:p>
        </w:tc>
      </w:tr>
      <w:tr w:rsidR="000C046D" w14:paraId="61469394" w14:textId="77777777" w:rsidTr="00647B77">
        <w:trPr>
          <w:trHeight w:val="1943"/>
        </w:trPr>
        <w:tc>
          <w:tcPr>
            <w:tcW w:w="1098" w:type="dxa"/>
            <w:vMerge/>
            <w:shd w:val="clear" w:color="auto" w:fill="400080"/>
          </w:tcPr>
          <w:p w14:paraId="79B29AC3" w14:textId="77777777" w:rsidR="000C046D" w:rsidRPr="00F95DF3" w:rsidRDefault="000C046D" w:rsidP="00B00258">
            <w:pPr>
              <w:rPr>
                <w:rFonts w:ascii="Arial" w:hAnsi="Arial" w:cs="Arial"/>
                <w:sz w:val="18"/>
                <w:szCs w:val="18"/>
              </w:rPr>
            </w:pPr>
          </w:p>
        </w:tc>
        <w:tc>
          <w:tcPr>
            <w:tcW w:w="13410" w:type="dxa"/>
            <w:gridSpan w:val="4"/>
            <w:shd w:val="clear" w:color="auto" w:fill="auto"/>
          </w:tcPr>
          <w:p w14:paraId="53E81DEE" w14:textId="77777777" w:rsidR="000C046D" w:rsidRDefault="000C046D" w:rsidP="00843895">
            <w:pPr>
              <w:ind w:right="324"/>
              <w:jc w:val="center"/>
              <w:rPr>
                <w:rFonts w:ascii="Arial" w:hAnsi="Arial" w:cs="Arial"/>
                <w:sz w:val="18"/>
                <w:szCs w:val="18"/>
              </w:rPr>
            </w:pPr>
          </w:p>
          <w:p w14:paraId="0AD12462" w14:textId="77777777" w:rsidR="000C046D" w:rsidRPr="00331DA2" w:rsidRDefault="000C046D" w:rsidP="00843895">
            <w:pPr>
              <w:ind w:right="324"/>
              <w:jc w:val="center"/>
              <w:rPr>
                <w:rFonts w:ascii="Arial" w:hAnsi="Arial" w:cs="Arial"/>
                <w:b/>
                <w:sz w:val="22"/>
                <w:szCs w:val="22"/>
              </w:rPr>
            </w:pPr>
            <w:r w:rsidRPr="00331DA2">
              <w:rPr>
                <w:rFonts w:ascii="Arial" w:hAnsi="Arial" w:cs="Arial"/>
                <w:b/>
                <w:sz w:val="22"/>
                <w:szCs w:val="22"/>
              </w:rPr>
              <w:t>APPLICATION</w:t>
            </w:r>
          </w:p>
          <w:p w14:paraId="146D6CD1" w14:textId="77777777" w:rsidR="000C046D" w:rsidRDefault="000C046D" w:rsidP="00843895">
            <w:pPr>
              <w:ind w:right="324"/>
              <w:jc w:val="center"/>
              <w:rPr>
                <w:rFonts w:ascii="Arial" w:hAnsi="Arial" w:cs="Arial"/>
                <w:sz w:val="18"/>
                <w:szCs w:val="18"/>
              </w:rPr>
            </w:pPr>
          </w:p>
          <w:p w14:paraId="44F43DA8" w14:textId="77777777" w:rsidR="000C046D" w:rsidRDefault="000C046D" w:rsidP="00843895">
            <w:pPr>
              <w:ind w:right="324"/>
              <w:jc w:val="center"/>
              <w:rPr>
                <w:rFonts w:ascii="Arial" w:hAnsi="Arial" w:cs="Arial"/>
                <w:sz w:val="18"/>
                <w:szCs w:val="18"/>
              </w:rPr>
            </w:pPr>
          </w:p>
          <w:p w14:paraId="68EE248E" w14:textId="77777777" w:rsidR="000C046D" w:rsidRDefault="000C046D" w:rsidP="00843895">
            <w:pPr>
              <w:ind w:right="324"/>
              <w:jc w:val="center"/>
              <w:rPr>
                <w:rFonts w:ascii="Arial" w:hAnsi="Arial" w:cs="Arial"/>
                <w:sz w:val="18"/>
                <w:szCs w:val="18"/>
              </w:rPr>
            </w:pPr>
          </w:p>
          <w:p w14:paraId="12FD4337" w14:textId="77777777" w:rsidR="000C046D" w:rsidRDefault="000C046D" w:rsidP="00843895">
            <w:pPr>
              <w:ind w:right="324"/>
              <w:jc w:val="center"/>
              <w:rPr>
                <w:rFonts w:ascii="Arial" w:hAnsi="Arial" w:cs="Arial"/>
                <w:sz w:val="18"/>
                <w:szCs w:val="18"/>
              </w:rPr>
            </w:pPr>
          </w:p>
          <w:p w14:paraId="1908507A" w14:textId="77777777" w:rsidR="000C046D" w:rsidRDefault="000C046D" w:rsidP="00F57A5A">
            <w:pPr>
              <w:ind w:right="324"/>
              <w:rPr>
                <w:rFonts w:ascii="Arial" w:hAnsi="Arial" w:cs="Arial"/>
                <w:sz w:val="18"/>
                <w:szCs w:val="18"/>
              </w:rPr>
            </w:pPr>
          </w:p>
          <w:p w14:paraId="6F041456" w14:textId="77777777" w:rsidR="000C046D" w:rsidRDefault="000C046D" w:rsidP="00F57A5A">
            <w:pPr>
              <w:ind w:right="324"/>
              <w:rPr>
                <w:rFonts w:ascii="Arial" w:hAnsi="Arial" w:cs="Arial"/>
                <w:sz w:val="18"/>
                <w:szCs w:val="18"/>
              </w:rPr>
            </w:pPr>
          </w:p>
          <w:p w14:paraId="0A8D140B" w14:textId="77777777" w:rsidR="000C046D" w:rsidRDefault="000C046D" w:rsidP="00F57A5A">
            <w:pPr>
              <w:ind w:right="324"/>
              <w:rPr>
                <w:rFonts w:ascii="Arial" w:hAnsi="Arial" w:cs="Arial"/>
                <w:sz w:val="18"/>
                <w:szCs w:val="18"/>
              </w:rPr>
            </w:pPr>
          </w:p>
        </w:tc>
      </w:tr>
      <w:tr w:rsidR="000C046D" w14:paraId="24CBD0BB" w14:textId="77777777" w:rsidTr="00647B77">
        <w:trPr>
          <w:trHeight w:val="1637"/>
        </w:trPr>
        <w:tc>
          <w:tcPr>
            <w:tcW w:w="1098" w:type="dxa"/>
            <w:vMerge/>
            <w:shd w:val="clear" w:color="auto" w:fill="400080"/>
          </w:tcPr>
          <w:p w14:paraId="6B988DB3" w14:textId="77777777" w:rsidR="000C046D" w:rsidRPr="00F95DF3" w:rsidRDefault="000C046D" w:rsidP="000B176E">
            <w:pPr>
              <w:rPr>
                <w:sz w:val="18"/>
                <w:szCs w:val="18"/>
              </w:rPr>
            </w:pPr>
          </w:p>
        </w:tc>
        <w:tc>
          <w:tcPr>
            <w:tcW w:w="13410" w:type="dxa"/>
            <w:gridSpan w:val="4"/>
            <w:shd w:val="clear" w:color="auto" w:fill="auto"/>
          </w:tcPr>
          <w:p w14:paraId="5680EC4F" w14:textId="77777777" w:rsidR="000C046D" w:rsidRDefault="000C046D" w:rsidP="00843895">
            <w:pPr>
              <w:ind w:right="324"/>
              <w:jc w:val="center"/>
              <w:rPr>
                <w:rFonts w:ascii="Arial" w:hAnsi="Arial" w:cs="Arial"/>
                <w:b/>
                <w:sz w:val="18"/>
                <w:szCs w:val="18"/>
              </w:rPr>
            </w:pPr>
          </w:p>
          <w:p w14:paraId="2AF67C46" w14:textId="77777777" w:rsidR="000C046D" w:rsidRDefault="000C046D" w:rsidP="00843895">
            <w:pPr>
              <w:ind w:right="324"/>
              <w:jc w:val="center"/>
              <w:rPr>
                <w:rFonts w:ascii="Arial" w:hAnsi="Arial" w:cs="Arial"/>
                <w:b/>
                <w:sz w:val="18"/>
                <w:szCs w:val="18"/>
              </w:rPr>
            </w:pPr>
            <w:r w:rsidRPr="00331DA2">
              <w:rPr>
                <w:rFonts w:ascii="Arial" w:hAnsi="Arial" w:cs="Arial"/>
                <w:b/>
                <w:sz w:val="22"/>
                <w:szCs w:val="22"/>
              </w:rPr>
              <w:t>CONNECTIONS TO THE COMM</w:t>
            </w:r>
            <w:r>
              <w:rPr>
                <w:rFonts w:ascii="Arial" w:hAnsi="Arial" w:cs="Arial"/>
                <w:b/>
                <w:sz w:val="22"/>
                <w:szCs w:val="22"/>
              </w:rPr>
              <w:t>ON CORE STATE STANDARDS</w:t>
            </w:r>
          </w:p>
          <w:p w14:paraId="4D0A60A5" w14:textId="77777777" w:rsidR="000C046D" w:rsidRPr="00226DC2" w:rsidRDefault="000C046D" w:rsidP="00226DC2">
            <w:pPr>
              <w:rPr>
                <w:rFonts w:ascii="Arial" w:hAnsi="Arial" w:cs="Arial"/>
                <w:sz w:val="18"/>
                <w:szCs w:val="18"/>
              </w:rPr>
            </w:pPr>
          </w:p>
          <w:p w14:paraId="222A8444" w14:textId="77777777" w:rsidR="000C046D" w:rsidRPr="00226DC2" w:rsidRDefault="000C046D" w:rsidP="00226DC2">
            <w:pPr>
              <w:rPr>
                <w:rFonts w:ascii="Arial" w:hAnsi="Arial" w:cs="Arial"/>
                <w:sz w:val="18"/>
                <w:szCs w:val="18"/>
              </w:rPr>
            </w:pPr>
          </w:p>
          <w:p w14:paraId="5420F4E0" w14:textId="77777777" w:rsidR="000C046D" w:rsidRPr="00226DC2" w:rsidRDefault="000C046D" w:rsidP="00226DC2">
            <w:pPr>
              <w:rPr>
                <w:rFonts w:ascii="Arial" w:hAnsi="Arial" w:cs="Arial"/>
                <w:sz w:val="18"/>
                <w:szCs w:val="18"/>
              </w:rPr>
            </w:pPr>
          </w:p>
          <w:p w14:paraId="0F5F1CDB" w14:textId="77777777" w:rsidR="000C046D" w:rsidRDefault="000C046D" w:rsidP="00226DC2">
            <w:pPr>
              <w:rPr>
                <w:rFonts w:ascii="Arial" w:hAnsi="Arial" w:cs="Arial"/>
                <w:sz w:val="18"/>
                <w:szCs w:val="18"/>
              </w:rPr>
            </w:pPr>
          </w:p>
          <w:p w14:paraId="4EE2AB1D" w14:textId="77777777" w:rsidR="000C046D" w:rsidRDefault="000C046D" w:rsidP="00226DC2">
            <w:pPr>
              <w:rPr>
                <w:rFonts w:ascii="Arial" w:hAnsi="Arial" w:cs="Arial"/>
                <w:sz w:val="8"/>
                <w:szCs w:val="8"/>
              </w:rPr>
            </w:pPr>
          </w:p>
          <w:p w14:paraId="68CB6228" w14:textId="77777777" w:rsidR="000C046D" w:rsidRDefault="000C046D" w:rsidP="00226DC2">
            <w:pPr>
              <w:rPr>
                <w:rFonts w:ascii="Arial" w:hAnsi="Arial" w:cs="Arial"/>
                <w:sz w:val="8"/>
                <w:szCs w:val="8"/>
              </w:rPr>
            </w:pPr>
          </w:p>
          <w:p w14:paraId="5D818494" w14:textId="77777777" w:rsidR="000C046D" w:rsidRDefault="000C046D" w:rsidP="00226DC2">
            <w:pPr>
              <w:rPr>
                <w:rFonts w:ascii="Arial" w:hAnsi="Arial" w:cs="Arial"/>
                <w:sz w:val="8"/>
                <w:szCs w:val="8"/>
              </w:rPr>
            </w:pPr>
          </w:p>
          <w:p w14:paraId="4CC7F8C2" w14:textId="77777777" w:rsidR="000C046D" w:rsidRDefault="000C046D" w:rsidP="00226DC2">
            <w:pPr>
              <w:rPr>
                <w:rFonts w:ascii="Arial" w:hAnsi="Arial" w:cs="Arial"/>
                <w:sz w:val="8"/>
                <w:szCs w:val="8"/>
              </w:rPr>
            </w:pPr>
          </w:p>
          <w:p w14:paraId="2E9EFFE5" w14:textId="77777777" w:rsidR="000C046D" w:rsidRPr="00226DC2" w:rsidRDefault="000C046D" w:rsidP="00226DC2">
            <w:pPr>
              <w:rPr>
                <w:rFonts w:ascii="Arial" w:hAnsi="Arial" w:cs="Arial"/>
                <w:sz w:val="8"/>
                <w:szCs w:val="8"/>
              </w:rPr>
            </w:pPr>
          </w:p>
        </w:tc>
      </w:tr>
    </w:tbl>
    <w:p w14:paraId="3A1355EC" w14:textId="77777777" w:rsidR="000C046D" w:rsidRDefault="000C046D"/>
    <w:p w14:paraId="4A41B75F" w14:textId="77777777" w:rsidR="00647B77" w:rsidRDefault="00647B77" w:rsidP="00F95DF3">
      <w:pPr>
        <w:jc w:val="center"/>
        <w:rPr>
          <w:rFonts w:ascii="Arial" w:hAnsi="Arial" w:cs="Arial"/>
          <w:b/>
          <w:bCs/>
          <w:caps/>
        </w:rPr>
      </w:pPr>
    </w:p>
    <w:p w14:paraId="12D41D39" w14:textId="77777777" w:rsidR="000C046D" w:rsidRPr="00795CB7" w:rsidRDefault="000C046D"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Grades 3</w:t>
      </w:r>
      <w:r w:rsidRPr="00795CB7">
        <w:rPr>
          <w:rFonts w:ascii="Arial" w:hAnsi="Arial" w:cs="Arial"/>
          <w:b/>
          <w:bCs/>
          <w:caps/>
        </w:rPr>
        <w:t>-</w:t>
      </w:r>
      <w:r>
        <w:rPr>
          <w:rFonts w:ascii="Arial" w:hAnsi="Arial" w:cs="Arial"/>
          <w:b/>
          <w:bCs/>
          <w:caps/>
        </w:rPr>
        <w:t>5</w:t>
      </w:r>
    </w:p>
    <w:p w14:paraId="6E71C90E" w14:textId="77777777" w:rsidR="000C046D" w:rsidRPr="00F95DF3" w:rsidRDefault="000C046D">
      <w:pPr>
        <w:rPr>
          <w:rFonts w:ascii="Arial" w:hAnsi="Arial" w:cs="Arial"/>
          <w:sz w:val="20"/>
          <w:szCs w:val="20"/>
        </w:rPr>
      </w:pPr>
    </w:p>
    <w:tbl>
      <w:tblPr>
        <w:tblStyle w:val="TableGrid"/>
        <w:tblW w:w="14598" w:type="dxa"/>
        <w:tblLayout w:type="fixed"/>
        <w:tblLook w:val="04A0" w:firstRow="1" w:lastRow="0" w:firstColumn="1" w:lastColumn="0" w:noHBand="0" w:noVBand="1"/>
      </w:tblPr>
      <w:tblGrid>
        <w:gridCol w:w="828"/>
        <w:gridCol w:w="3150"/>
        <w:gridCol w:w="3600"/>
        <w:gridCol w:w="3510"/>
        <w:gridCol w:w="3510"/>
      </w:tblGrid>
      <w:tr w:rsidR="000C046D" w14:paraId="1132B862" w14:textId="77777777" w:rsidTr="007F7EC9">
        <w:tc>
          <w:tcPr>
            <w:tcW w:w="828" w:type="dxa"/>
            <w:vMerge w:val="restart"/>
            <w:shd w:val="clear" w:color="auto" w:fill="400080"/>
            <w:textDirection w:val="btLr"/>
          </w:tcPr>
          <w:p w14:paraId="1E3B0484" w14:textId="77777777" w:rsidR="000C046D" w:rsidRPr="00331DA2" w:rsidRDefault="000C046D" w:rsidP="00B00258">
            <w:pPr>
              <w:ind w:left="113" w:right="113"/>
              <w:jc w:val="center"/>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14:anchorId="77C501DC" wp14:editId="5BE54C48">
                      <wp:simplePos x="0" y="0"/>
                      <wp:positionH relativeFrom="column">
                        <wp:posOffset>12700</wp:posOffset>
                      </wp:positionH>
                      <wp:positionV relativeFrom="paragraph">
                        <wp:posOffset>-10831830</wp:posOffset>
                      </wp:positionV>
                      <wp:extent cx="368300" cy="60604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368300" cy="6060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B4C4DF" w14:textId="77777777" w:rsidR="000C046D" w:rsidRPr="007F7EC9" w:rsidRDefault="000C046D" w:rsidP="007F7EC9">
                                  <w:pPr>
                                    <w:jc w:val="center"/>
                                    <w:rPr>
                                      <w:rFonts w:ascii="Arial" w:hAnsi="Arial"/>
                                      <w:b/>
                                      <w:color w:val="FFFFFF" w:themeColor="background1"/>
                                    </w:rPr>
                                  </w:pPr>
                                  <w:r>
                                    <w:rPr>
                                      <w:rFonts w:ascii="Arial" w:hAnsi="Arial"/>
                                      <w:b/>
                                      <w:color w:val="FFFFFF" w:themeColor="background1"/>
                                    </w:rPr>
                                    <w:t>DIMENSION 2: Applying Disciplinary Concepts and Tools: GEOGRAPHY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pt;margin-top:-852.85pt;width:29pt;height:47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" filled="f" stroked="f">
                      <v:textbox style="layout-flow:vertical;mso-layout-flow-alt:bottom-to-top">
                        <w:txbxContent>
                          <w:p w14:paraId="28B4C4DF" w14:textId="77777777" w:rsidR="000C046D" w:rsidRPr="007F7EC9" w:rsidRDefault="000C046D" w:rsidP="007F7EC9">
                            <w:pPr>
                              <w:jc w:val="center"/>
                              <w:rPr>
                                <w:rFonts w:ascii="Arial" w:hAnsi="Arial"/>
                                <w:b/>
                                <w:color w:val="FFFFFF" w:themeColor="background1"/>
                              </w:rPr>
                            </w:pPr>
                            <w:r>
                              <w:rPr>
                                <w:rFonts w:ascii="Arial" w:hAnsi="Arial"/>
                                <w:b/>
                                <w:color w:val="FFFFFF" w:themeColor="background1"/>
                              </w:rPr>
                              <w:t>DIMENSION 2: Applying Disciplinary Concepts and Tools: GEOGRAPHY</w:t>
                            </w:r>
                          </w:p>
                        </w:txbxContent>
                      </v:textbox>
                      <w10:wrap type="square"/>
                    </v:shape>
                  </w:pict>
                </mc:Fallback>
              </mc:AlternateContent>
            </w:r>
          </w:p>
        </w:tc>
        <w:tc>
          <w:tcPr>
            <w:tcW w:w="13770" w:type="dxa"/>
            <w:gridSpan w:val="4"/>
            <w:tcBorders>
              <w:bottom w:val="single" w:sz="4" w:space="0" w:color="auto"/>
            </w:tcBorders>
            <w:shd w:val="clear" w:color="auto" w:fill="auto"/>
          </w:tcPr>
          <w:p w14:paraId="5928FB1E" w14:textId="77777777" w:rsidR="000C046D" w:rsidRDefault="000C046D" w:rsidP="00843895">
            <w:pPr>
              <w:ind w:right="324"/>
              <w:jc w:val="center"/>
              <w:rPr>
                <w:rFonts w:ascii="Arial" w:hAnsi="Arial" w:cs="Arial"/>
                <w:b/>
                <w:bCs/>
                <w:caps/>
                <w:sz w:val="22"/>
                <w:szCs w:val="22"/>
              </w:rPr>
            </w:pPr>
          </w:p>
          <w:p w14:paraId="14368C76" w14:textId="77777777" w:rsidR="000C046D" w:rsidRPr="00257A43" w:rsidRDefault="000C046D" w:rsidP="00843895">
            <w:pPr>
              <w:ind w:right="324"/>
              <w:jc w:val="center"/>
              <w:rPr>
                <w:rFonts w:ascii="Arial" w:hAnsi="Arial" w:cs="Arial"/>
                <w:b/>
                <w:bCs/>
                <w:caps/>
                <w:color w:val="4F6228" w:themeColor="accent3" w:themeShade="80"/>
              </w:rPr>
            </w:pPr>
            <w:r w:rsidRPr="00257A43">
              <w:rPr>
                <w:rFonts w:ascii="Arial" w:hAnsi="Arial" w:cs="Arial"/>
                <w:b/>
                <w:bCs/>
                <w:caps/>
                <w:color w:val="4F6228" w:themeColor="accent3" w:themeShade="80"/>
              </w:rPr>
              <w:t>GEOGRAPHY</w:t>
            </w:r>
          </w:p>
          <w:p w14:paraId="0BB74730" w14:textId="77777777" w:rsidR="000C046D" w:rsidRDefault="000C046D" w:rsidP="00843895">
            <w:pPr>
              <w:ind w:right="324"/>
              <w:jc w:val="center"/>
              <w:rPr>
                <w:rFonts w:ascii="Arial" w:hAnsi="Arial" w:cs="Arial"/>
                <w:b/>
                <w:bCs/>
                <w:caps/>
                <w:sz w:val="22"/>
                <w:szCs w:val="22"/>
              </w:rPr>
            </w:pPr>
          </w:p>
        </w:tc>
      </w:tr>
      <w:tr w:rsidR="000C046D" w14:paraId="082DA5B2" w14:textId="77777777" w:rsidTr="007F7EC9">
        <w:tc>
          <w:tcPr>
            <w:tcW w:w="828" w:type="dxa"/>
            <w:vMerge/>
            <w:shd w:val="clear" w:color="auto" w:fill="400080"/>
          </w:tcPr>
          <w:p w14:paraId="61D84710" w14:textId="77777777" w:rsidR="000C046D" w:rsidRDefault="000C046D" w:rsidP="00B00258">
            <w:pPr>
              <w:ind w:left="113" w:right="113"/>
              <w:jc w:val="center"/>
              <w:rPr>
                <w:rFonts w:ascii="Arial" w:hAnsi="Arial" w:cs="Arial"/>
                <w:b/>
                <w:sz w:val="22"/>
                <w:szCs w:val="22"/>
              </w:rPr>
            </w:pPr>
          </w:p>
        </w:tc>
        <w:tc>
          <w:tcPr>
            <w:tcW w:w="3150" w:type="dxa"/>
            <w:tcBorders>
              <w:top w:val="nil"/>
              <w:bottom w:val="single" w:sz="4" w:space="0" w:color="auto"/>
            </w:tcBorders>
            <w:shd w:val="clear" w:color="auto" w:fill="99CC00"/>
          </w:tcPr>
          <w:p w14:paraId="412B2B3F" w14:textId="77777777" w:rsidR="000C046D" w:rsidRPr="00EB739B" w:rsidRDefault="000C046D" w:rsidP="00843895">
            <w:pPr>
              <w:ind w:right="324"/>
              <w:jc w:val="center"/>
              <w:rPr>
                <w:rFonts w:ascii="Arial" w:hAnsi="Arial" w:cs="Arial"/>
                <w:b/>
                <w:bCs/>
                <w:caps/>
                <w:sz w:val="22"/>
                <w:szCs w:val="22"/>
              </w:rPr>
            </w:pPr>
          </w:p>
          <w:p w14:paraId="3026E216" w14:textId="77777777" w:rsidR="000C046D" w:rsidRPr="00EB739B" w:rsidRDefault="000C046D" w:rsidP="00843895">
            <w:pPr>
              <w:ind w:right="324"/>
              <w:jc w:val="center"/>
              <w:rPr>
                <w:rFonts w:ascii="Arial" w:hAnsi="Arial" w:cs="Arial"/>
                <w:b/>
                <w:bCs/>
                <w:caps/>
                <w:sz w:val="22"/>
                <w:szCs w:val="22"/>
              </w:rPr>
            </w:pPr>
            <w:r>
              <w:rPr>
                <w:rFonts w:ascii="Arial" w:hAnsi="Arial" w:cs="Arial"/>
                <w:b/>
                <w:bCs/>
                <w:caps/>
                <w:sz w:val="22"/>
                <w:szCs w:val="22"/>
              </w:rPr>
              <w:t>GEOGRAPHIC REPRESENTATIONS: SPATIAL VIEWS OF THE WORLD</w:t>
            </w:r>
          </w:p>
          <w:p w14:paraId="5EBC236F" w14:textId="77777777" w:rsidR="000C046D" w:rsidRPr="00EB739B" w:rsidRDefault="000C046D" w:rsidP="00843895">
            <w:pPr>
              <w:ind w:left="-108" w:right="324"/>
              <w:jc w:val="center"/>
              <w:rPr>
                <w:rFonts w:ascii="Arial" w:hAnsi="Arial" w:cs="Arial"/>
                <w:b/>
                <w:bCs/>
                <w:caps/>
                <w:sz w:val="22"/>
                <w:szCs w:val="22"/>
              </w:rPr>
            </w:pPr>
          </w:p>
        </w:tc>
        <w:tc>
          <w:tcPr>
            <w:tcW w:w="3600" w:type="dxa"/>
            <w:tcBorders>
              <w:top w:val="single" w:sz="4" w:space="0" w:color="auto"/>
              <w:bottom w:val="single" w:sz="4" w:space="0" w:color="auto"/>
            </w:tcBorders>
            <w:shd w:val="clear" w:color="auto" w:fill="99CC00"/>
          </w:tcPr>
          <w:p w14:paraId="72A83110" w14:textId="77777777" w:rsidR="000C046D" w:rsidRPr="00EB739B" w:rsidRDefault="000C046D" w:rsidP="00843895">
            <w:pPr>
              <w:ind w:right="324"/>
              <w:jc w:val="center"/>
              <w:rPr>
                <w:rFonts w:ascii="Arial" w:hAnsi="Arial" w:cs="Arial"/>
                <w:b/>
                <w:bCs/>
                <w:caps/>
                <w:sz w:val="22"/>
                <w:szCs w:val="22"/>
              </w:rPr>
            </w:pPr>
          </w:p>
          <w:p w14:paraId="396F278D" w14:textId="77777777" w:rsidR="000C046D" w:rsidRPr="00EB739B" w:rsidRDefault="000C046D" w:rsidP="00843895">
            <w:pPr>
              <w:ind w:right="324"/>
              <w:jc w:val="center"/>
              <w:rPr>
                <w:rFonts w:ascii="Arial" w:hAnsi="Arial" w:cs="Arial"/>
                <w:b/>
                <w:bCs/>
                <w:caps/>
                <w:sz w:val="22"/>
                <w:szCs w:val="22"/>
              </w:rPr>
            </w:pPr>
            <w:r w:rsidRPr="00257A43">
              <w:rPr>
                <w:rFonts w:ascii="Arial" w:hAnsi="Arial" w:cs="Arial"/>
                <w:b/>
                <w:bCs/>
                <w:caps/>
                <w:sz w:val="22"/>
                <w:szCs w:val="22"/>
                <w:shd w:val="clear" w:color="auto" w:fill="99CC00"/>
              </w:rPr>
              <w:t>HUMAN-ENVIRONMENT INTERACTION: PLACE, REGIONS, AND CULTURE</w:t>
            </w:r>
          </w:p>
        </w:tc>
        <w:tc>
          <w:tcPr>
            <w:tcW w:w="3510" w:type="dxa"/>
            <w:tcBorders>
              <w:top w:val="single" w:sz="4" w:space="0" w:color="auto"/>
              <w:bottom w:val="single" w:sz="4" w:space="0" w:color="auto"/>
            </w:tcBorders>
            <w:shd w:val="clear" w:color="auto" w:fill="99CC00"/>
          </w:tcPr>
          <w:p w14:paraId="784D260F" w14:textId="77777777" w:rsidR="000C046D" w:rsidRPr="00EB739B" w:rsidRDefault="000C046D" w:rsidP="00843895">
            <w:pPr>
              <w:ind w:right="324"/>
              <w:jc w:val="center"/>
              <w:rPr>
                <w:rFonts w:ascii="Arial" w:hAnsi="Arial" w:cs="Arial"/>
                <w:b/>
                <w:bCs/>
                <w:caps/>
                <w:sz w:val="22"/>
                <w:szCs w:val="22"/>
              </w:rPr>
            </w:pPr>
          </w:p>
          <w:p w14:paraId="42BA057C" w14:textId="77777777" w:rsidR="000C046D" w:rsidRPr="00EB739B" w:rsidRDefault="000C046D" w:rsidP="00843895">
            <w:pPr>
              <w:ind w:right="324"/>
              <w:jc w:val="center"/>
              <w:rPr>
                <w:rFonts w:ascii="Arial" w:hAnsi="Arial" w:cs="Arial"/>
                <w:b/>
                <w:bCs/>
                <w:caps/>
                <w:sz w:val="22"/>
                <w:szCs w:val="22"/>
              </w:rPr>
            </w:pPr>
            <w:r>
              <w:rPr>
                <w:rFonts w:ascii="Arial" w:hAnsi="Arial" w:cs="Arial"/>
                <w:b/>
                <w:bCs/>
                <w:caps/>
                <w:sz w:val="22"/>
                <w:szCs w:val="22"/>
              </w:rPr>
              <w:t>HUMAN POPULATION: SPATIAL PATTERNS AND MOVEMENTS</w:t>
            </w:r>
          </w:p>
        </w:tc>
        <w:tc>
          <w:tcPr>
            <w:tcW w:w="3510" w:type="dxa"/>
            <w:tcBorders>
              <w:top w:val="single" w:sz="4" w:space="0" w:color="auto"/>
              <w:bottom w:val="single" w:sz="4" w:space="0" w:color="auto"/>
            </w:tcBorders>
            <w:shd w:val="clear" w:color="auto" w:fill="99CC00"/>
          </w:tcPr>
          <w:p w14:paraId="75713F95" w14:textId="77777777" w:rsidR="000C046D" w:rsidRDefault="000C046D" w:rsidP="00843895">
            <w:pPr>
              <w:ind w:right="324"/>
              <w:jc w:val="center"/>
              <w:rPr>
                <w:rFonts w:ascii="Arial" w:hAnsi="Arial" w:cs="Arial"/>
                <w:b/>
                <w:bCs/>
                <w:caps/>
                <w:sz w:val="22"/>
                <w:szCs w:val="22"/>
              </w:rPr>
            </w:pPr>
          </w:p>
          <w:p w14:paraId="14A139A8" w14:textId="77777777" w:rsidR="000C046D" w:rsidRPr="00EB739B" w:rsidRDefault="000C046D" w:rsidP="00843895">
            <w:pPr>
              <w:ind w:right="324"/>
              <w:jc w:val="center"/>
              <w:rPr>
                <w:rFonts w:ascii="Arial" w:hAnsi="Arial" w:cs="Arial"/>
                <w:b/>
                <w:bCs/>
                <w:caps/>
                <w:sz w:val="22"/>
                <w:szCs w:val="22"/>
              </w:rPr>
            </w:pPr>
            <w:r>
              <w:rPr>
                <w:rFonts w:ascii="Arial" w:hAnsi="Arial" w:cs="Arial"/>
                <w:b/>
                <w:bCs/>
                <w:caps/>
                <w:sz w:val="22"/>
                <w:szCs w:val="22"/>
              </w:rPr>
              <w:t>GLOBAL INTERCONNECTIONS: CHANGING SPATIAL PATTERNS</w:t>
            </w:r>
          </w:p>
        </w:tc>
      </w:tr>
      <w:tr w:rsidR="000C046D" w14:paraId="366862F0" w14:textId="77777777" w:rsidTr="007F7EC9">
        <w:trPr>
          <w:trHeight w:val="332"/>
        </w:trPr>
        <w:tc>
          <w:tcPr>
            <w:tcW w:w="828" w:type="dxa"/>
            <w:vMerge/>
            <w:shd w:val="clear" w:color="auto" w:fill="400080"/>
            <w:textDirection w:val="btLr"/>
          </w:tcPr>
          <w:p w14:paraId="5A3A51F6" w14:textId="77777777" w:rsidR="000C046D" w:rsidRDefault="000C046D" w:rsidP="00B00258">
            <w:pPr>
              <w:ind w:left="113" w:right="113"/>
              <w:jc w:val="center"/>
              <w:rPr>
                <w:rFonts w:ascii="Arial" w:hAnsi="Arial" w:cs="Arial"/>
                <w:b/>
                <w:sz w:val="22"/>
                <w:szCs w:val="22"/>
              </w:rPr>
            </w:pPr>
          </w:p>
        </w:tc>
        <w:tc>
          <w:tcPr>
            <w:tcW w:w="13770" w:type="dxa"/>
            <w:gridSpan w:val="4"/>
            <w:tcBorders>
              <w:bottom w:val="nil"/>
            </w:tcBorders>
            <w:shd w:val="clear" w:color="auto" w:fill="F4FFD0"/>
          </w:tcPr>
          <w:p w14:paraId="0A674255" w14:textId="77777777" w:rsidR="000C046D" w:rsidRPr="00EB739B" w:rsidRDefault="000C046D" w:rsidP="006037F5">
            <w:pPr>
              <w:ind w:right="324"/>
              <w:jc w:val="center"/>
              <w:rPr>
                <w:rFonts w:ascii="Arial" w:hAnsi="Arial" w:cs="Arial"/>
                <w:b/>
                <w:i/>
                <w:sz w:val="22"/>
                <w:szCs w:val="22"/>
              </w:rPr>
            </w:pPr>
            <w:r w:rsidRPr="00EB739B">
              <w:rPr>
                <w:rFonts w:ascii="Arial" w:hAnsi="Arial" w:cs="Arial"/>
                <w:b/>
                <w:i/>
                <w:sz w:val="22"/>
                <w:szCs w:val="22"/>
              </w:rPr>
              <w:t xml:space="preserve">By the end of Grade </w:t>
            </w:r>
            <w:r>
              <w:rPr>
                <w:rFonts w:ascii="Arial" w:hAnsi="Arial" w:cs="Arial"/>
                <w:b/>
                <w:i/>
                <w:sz w:val="22"/>
                <w:szCs w:val="22"/>
              </w:rPr>
              <w:t>5</w:t>
            </w:r>
            <w:r w:rsidRPr="00EB739B">
              <w:rPr>
                <w:rFonts w:ascii="Arial" w:hAnsi="Arial" w:cs="Arial"/>
                <w:b/>
                <w:i/>
                <w:sz w:val="22"/>
                <w:szCs w:val="22"/>
              </w:rPr>
              <w:t>, individual</w:t>
            </w:r>
            <w:r>
              <w:rPr>
                <w:rFonts w:ascii="Arial" w:hAnsi="Arial" w:cs="Arial"/>
                <w:b/>
                <w:i/>
                <w:sz w:val="22"/>
                <w:szCs w:val="22"/>
              </w:rPr>
              <w:t>ly</w:t>
            </w:r>
            <w:r w:rsidRPr="00EB739B">
              <w:rPr>
                <w:rFonts w:ascii="Arial" w:hAnsi="Arial" w:cs="Arial"/>
                <w:b/>
                <w:i/>
                <w:sz w:val="22"/>
                <w:szCs w:val="22"/>
              </w:rPr>
              <w:t xml:space="preserve"> and with others, students will… </w:t>
            </w:r>
          </w:p>
        </w:tc>
      </w:tr>
      <w:tr w:rsidR="000C046D" w14:paraId="0C261D9B" w14:textId="77777777" w:rsidTr="007F7EC9">
        <w:trPr>
          <w:trHeight w:val="2951"/>
        </w:trPr>
        <w:tc>
          <w:tcPr>
            <w:tcW w:w="828" w:type="dxa"/>
            <w:vMerge/>
            <w:shd w:val="clear" w:color="auto" w:fill="400080"/>
          </w:tcPr>
          <w:p w14:paraId="5DA86388" w14:textId="77777777" w:rsidR="000C046D" w:rsidRPr="00F95DF3" w:rsidRDefault="000C046D" w:rsidP="000F6347">
            <w:pPr>
              <w:rPr>
                <w:rFonts w:ascii="Arial" w:hAnsi="Arial" w:cs="Arial"/>
                <w:b/>
                <w:sz w:val="18"/>
                <w:szCs w:val="18"/>
              </w:rPr>
            </w:pPr>
          </w:p>
        </w:tc>
        <w:tc>
          <w:tcPr>
            <w:tcW w:w="3150" w:type="dxa"/>
            <w:tcBorders>
              <w:top w:val="nil"/>
              <w:bottom w:val="single" w:sz="4" w:space="0" w:color="auto"/>
            </w:tcBorders>
            <w:shd w:val="clear" w:color="auto" w:fill="F4FFD0"/>
          </w:tcPr>
          <w:p w14:paraId="1FFF4A26" w14:textId="77777777" w:rsidR="000C046D" w:rsidRPr="001E2615" w:rsidRDefault="000C046D" w:rsidP="000C046D">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D2.Geo.1.3-5. </w:t>
            </w:r>
            <w:r>
              <w:rPr>
                <w:rFonts w:ascii="Arial" w:hAnsi="Arial" w:cs="Arial"/>
                <w:sz w:val="18"/>
                <w:szCs w:val="18"/>
              </w:rPr>
              <w:t xml:space="preserve">Construct </w:t>
            </w:r>
            <w:r w:rsidRPr="00F265BC">
              <w:rPr>
                <w:rFonts w:ascii="Arial" w:hAnsi="Arial" w:cs="Arial"/>
                <w:sz w:val="18"/>
                <w:szCs w:val="18"/>
              </w:rPr>
              <w:t>maps</w:t>
            </w:r>
            <w:r>
              <w:rPr>
                <w:rFonts w:ascii="Arial" w:hAnsi="Arial" w:cs="Arial"/>
                <w:sz w:val="18"/>
                <w:szCs w:val="18"/>
              </w:rPr>
              <w:t xml:space="preserve"> and other graphic representations of both familiar and unfamiliar places.</w:t>
            </w:r>
          </w:p>
          <w:p w14:paraId="1FCC634E" w14:textId="77777777" w:rsidR="000C046D" w:rsidRDefault="000C046D" w:rsidP="000C046D">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D2.Geo.2.3-5. </w:t>
            </w:r>
            <w:r>
              <w:rPr>
                <w:rFonts w:ascii="Arial" w:hAnsi="Arial" w:cs="Arial"/>
                <w:sz w:val="18"/>
                <w:szCs w:val="18"/>
              </w:rPr>
              <w:t>Use maps, satellite images, photographs, and other representations to explain relationships between the locations of places and regions and their environmental characteristics.</w:t>
            </w:r>
          </w:p>
          <w:p w14:paraId="7F0A7675" w14:textId="77777777" w:rsidR="000C046D" w:rsidRPr="005241C6" w:rsidRDefault="000C046D" w:rsidP="000C046D">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D2.Geo.3.3-5. </w:t>
            </w:r>
            <w:r>
              <w:rPr>
                <w:rFonts w:ascii="Arial" w:hAnsi="Arial" w:cs="Arial"/>
                <w:sz w:val="18"/>
                <w:szCs w:val="18"/>
              </w:rPr>
              <w:t>Use maps of different scales to describe the locations of cultural and environmental characteristics.</w:t>
            </w:r>
          </w:p>
        </w:tc>
        <w:tc>
          <w:tcPr>
            <w:tcW w:w="3600" w:type="dxa"/>
            <w:tcBorders>
              <w:top w:val="nil"/>
              <w:bottom w:val="single" w:sz="4" w:space="0" w:color="auto"/>
            </w:tcBorders>
            <w:shd w:val="clear" w:color="auto" w:fill="F4FFD0"/>
          </w:tcPr>
          <w:p w14:paraId="4F6F5F83" w14:textId="77777777" w:rsidR="000C046D" w:rsidRPr="001E2615" w:rsidRDefault="000C046D" w:rsidP="000C046D">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sidRPr="001E2615">
              <w:rPr>
                <w:rFonts w:ascii="Arial" w:hAnsi="Arial" w:cs="Arial"/>
                <w:b/>
                <w:bCs/>
                <w:color w:val="000000"/>
                <w:sz w:val="18"/>
                <w:szCs w:val="18"/>
              </w:rPr>
              <w:t>D2.Geo.4.</w:t>
            </w:r>
            <w:r>
              <w:rPr>
                <w:rFonts w:ascii="Arial" w:hAnsi="Arial" w:cs="Arial"/>
                <w:b/>
                <w:bCs/>
                <w:color w:val="000000"/>
                <w:sz w:val="18"/>
                <w:szCs w:val="18"/>
              </w:rPr>
              <w:t>3</w:t>
            </w:r>
            <w:r w:rsidRPr="001E2615">
              <w:rPr>
                <w:rFonts w:ascii="Arial" w:hAnsi="Arial" w:cs="Arial"/>
                <w:b/>
                <w:bCs/>
                <w:color w:val="000000"/>
                <w:sz w:val="18"/>
                <w:szCs w:val="18"/>
              </w:rPr>
              <w:t>-</w:t>
            </w:r>
            <w:r>
              <w:rPr>
                <w:rFonts w:ascii="Arial" w:hAnsi="Arial" w:cs="Arial"/>
                <w:b/>
                <w:bCs/>
                <w:color w:val="000000"/>
                <w:sz w:val="18"/>
                <w:szCs w:val="18"/>
              </w:rPr>
              <w:t>5</w:t>
            </w:r>
            <w:r w:rsidRPr="001E2615">
              <w:rPr>
                <w:rFonts w:ascii="Arial" w:hAnsi="Arial" w:cs="Arial"/>
                <w:b/>
                <w:bCs/>
                <w:color w:val="000000"/>
                <w:sz w:val="18"/>
                <w:szCs w:val="18"/>
              </w:rPr>
              <w:t xml:space="preserve">. </w:t>
            </w:r>
            <w:r>
              <w:rPr>
                <w:rFonts w:ascii="Arial" w:hAnsi="Arial" w:cs="Arial"/>
                <w:bCs/>
                <w:color w:val="000000"/>
                <w:sz w:val="18"/>
                <w:szCs w:val="18"/>
              </w:rPr>
              <w:t>Explain how culture influences the way people modify and adapt to their environments.</w:t>
            </w:r>
          </w:p>
          <w:p w14:paraId="7EB00BEA" w14:textId="77777777" w:rsidR="000C046D" w:rsidRPr="001E2615" w:rsidRDefault="000C046D" w:rsidP="000C046D">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sidRPr="001E2615">
              <w:rPr>
                <w:rFonts w:ascii="Arial" w:hAnsi="Arial" w:cs="Arial"/>
                <w:b/>
                <w:bCs/>
                <w:color w:val="000000"/>
                <w:sz w:val="18"/>
                <w:szCs w:val="18"/>
              </w:rPr>
              <w:t>D2.Geo.5.</w:t>
            </w:r>
            <w:r>
              <w:rPr>
                <w:rFonts w:ascii="Arial" w:hAnsi="Arial" w:cs="Arial"/>
                <w:b/>
                <w:bCs/>
                <w:color w:val="000000"/>
                <w:sz w:val="18"/>
                <w:szCs w:val="18"/>
              </w:rPr>
              <w:t>3</w:t>
            </w:r>
            <w:r w:rsidRPr="001E2615">
              <w:rPr>
                <w:rFonts w:ascii="Arial" w:hAnsi="Arial" w:cs="Arial"/>
                <w:b/>
                <w:bCs/>
                <w:color w:val="000000"/>
                <w:sz w:val="18"/>
                <w:szCs w:val="18"/>
              </w:rPr>
              <w:t>-</w:t>
            </w:r>
            <w:r>
              <w:rPr>
                <w:rFonts w:ascii="Arial" w:hAnsi="Arial" w:cs="Arial"/>
                <w:b/>
                <w:bCs/>
                <w:color w:val="000000"/>
                <w:sz w:val="18"/>
                <w:szCs w:val="18"/>
              </w:rPr>
              <w:t>5</w:t>
            </w:r>
            <w:r w:rsidRPr="001E2615">
              <w:rPr>
                <w:rFonts w:ascii="Arial" w:hAnsi="Arial" w:cs="Arial"/>
                <w:b/>
                <w:bCs/>
                <w:color w:val="000000"/>
                <w:sz w:val="18"/>
                <w:szCs w:val="18"/>
              </w:rPr>
              <w:t xml:space="preserve">. </w:t>
            </w:r>
            <w:r>
              <w:rPr>
                <w:rFonts w:ascii="Arial" w:hAnsi="Arial" w:cs="Arial"/>
                <w:bCs/>
                <w:color w:val="000000"/>
                <w:sz w:val="18"/>
                <w:szCs w:val="18"/>
              </w:rPr>
              <w:t>Explain how the cultural and environmental characteristics of places change over time.</w:t>
            </w:r>
          </w:p>
          <w:p w14:paraId="42C5FC5B" w14:textId="77777777" w:rsidR="000C046D" w:rsidRPr="001E2615" w:rsidRDefault="000C046D" w:rsidP="000C046D">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sidRPr="001E2615">
              <w:rPr>
                <w:rFonts w:ascii="Arial" w:hAnsi="Arial" w:cs="Arial"/>
                <w:b/>
                <w:bCs/>
                <w:color w:val="000000"/>
                <w:sz w:val="18"/>
                <w:szCs w:val="18"/>
              </w:rPr>
              <w:t>D2.Geo.6.</w:t>
            </w:r>
            <w:r>
              <w:rPr>
                <w:rFonts w:ascii="Arial" w:hAnsi="Arial" w:cs="Arial"/>
                <w:b/>
                <w:bCs/>
                <w:color w:val="000000"/>
                <w:sz w:val="18"/>
                <w:szCs w:val="18"/>
              </w:rPr>
              <w:t>3</w:t>
            </w:r>
            <w:r w:rsidRPr="001E2615">
              <w:rPr>
                <w:rFonts w:ascii="Arial" w:hAnsi="Arial" w:cs="Arial"/>
                <w:b/>
                <w:bCs/>
                <w:color w:val="000000"/>
                <w:sz w:val="18"/>
                <w:szCs w:val="18"/>
              </w:rPr>
              <w:t>-</w:t>
            </w:r>
            <w:r>
              <w:rPr>
                <w:rFonts w:ascii="Arial" w:hAnsi="Arial" w:cs="Arial"/>
                <w:b/>
                <w:bCs/>
                <w:color w:val="000000"/>
                <w:sz w:val="18"/>
                <w:szCs w:val="18"/>
              </w:rPr>
              <w:t>5</w:t>
            </w:r>
            <w:r w:rsidRPr="001E2615">
              <w:rPr>
                <w:rFonts w:ascii="Arial" w:hAnsi="Arial" w:cs="Arial"/>
                <w:b/>
                <w:bCs/>
                <w:color w:val="000000"/>
                <w:sz w:val="18"/>
                <w:szCs w:val="18"/>
              </w:rPr>
              <w:t xml:space="preserve">. </w:t>
            </w:r>
            <w:r>
              <w:rPr>
                <w:rFonts w:ascii="Arial" w:hAnsi="Arial" w:cs="Arial"/>
                <w:bCs/>
                <w:color w:val="000000"/>
                <w:sz w:val="18"/>
                <w:szCs w:val="18"/>
              </w:rPr>
              <w:t>Describe how environmental and cultural characteristics influence population distribution in specific places or regions.</w:t>
            </w:r>
          </w:p>
          <w:p w14:paraId="406EFBB6" w14:textId="77777777" w:rsidR="000C046D" w:rsidRPr="00F95DF3" w:rsidRDefault="000C046D" w:rsidP="00843895">
            <w:pPr>
              <w:ind w:right="324"/>
              <w:rPr>
                <w:rFonts w:ascii="Arial" w:hAnsi="Arial" w:cs="Arial"/>
                <w:sz w:val="18"/>
                <w:szCs w:val="18"/>
              </w:rPr>
            </w:pPr>
          </w:p>
        </w:tc>
        <w:tc>
          <w:tcPr>
            <w:tcW w:w="3510" w:type="dxa"/>
            <w:tcBorders>
              <w:top w:val="nil"/>
              <w:bottom w:val="single" w:sz="4" w:space="0" w:color="auto"/>
            </w:tcBorders>
            <w:shd w:val="clear" w:color="auto" w:fill="F4FFD0"/>
          </w:tcPr>
          <w:p w14:paraId="7CBB47FC" w14:textId="77777777" w:rsidR="000C046D" w:rsidRPr="001E2615" w:rsidRDefault="000C046D" w:rsidP="000C046D">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sidRPr="001E2615">
              <w:rPr>
                <w:rFonts w:ascii="Arial" w:hAnsi="Arial" w:cs="Arial"/>
                <w:b/>
                <w:bCs/>
                <w:color w:val="000000"/>
                <w:sz w:val="18"/>
                <w:szCs w:val="18"/>
              </w:rPr>
              <w:t>D2.Geo.7.</w:t>
            </w:r>
            <w:r>
              <w:rPr>
                <w:rFonts w:ascii="Arial" w:hAnsi="Arial" w:cs="Arial"/>
                <w:b/>
                <w:bCs/>
                <w:color w:val="000000"/>
                <w:sz w:val="18"/>
                <w:szCs w:val="18"/>
              </w:rPr>
              <w:t>3</w:t>
            </w:r>
            <w:r w:rsidRPr="001E2615">
              <w:rPr>
                <w:rFonts w:ascii="Arial" w:hAnsi="Arial" w:cs="Arial"/>
                <w:b/>
                <w:bCs/>
                <w:color w:val="000000"/>
                <w:sz w:val="18"/>
                <w:szCs w:val="18"/>
              </w:rPr>
              <w:t>-</w:t>
            </w:r>
            <w:r>
              <w:rPr>
                <w:rFonts w:ascii="Arial" w:hAnsi="Arial" w:cs="Arial"/>
                <w:b/>
                <w:bCs/>
                <w:color w:val="000000"/>
                <w:sz w:val="18"/>
                <w:szCs w:val="18"/>
              </w:rPr>
              <w:t>5</w:t>
            </w:r>
            <w:r w:rsidRPr="001E2615">
              <w:rPr>
                <w:rFonts w:ascii="Arial" w:hAnsi="Arial" w:cs="Arial"/>
                <w:b/>
                <w:bCs/>
                <w:color w:val="000000"/>
                <w:sz w:val="18"/>
                <w:szCs w:val="18"/>
              </w:rPr>
              <w:t xml:space="preserve">. </w:t>
            </w:r>
            <w:r>
              <w:rPr>
                <w:rFonts w:ascii="Arial" w:hAnsi="Arial" w:cs="Arial"/>
                <w:bCs/>
                <w:color w:val="000000"/>
                <w:sz w:val="18"/>
                <w:szCs w:val="18"/>
              </w:rPr>
              <w:t>Explain how cultural and environmental characteristics affect the distribution and movement of people, goods, and ideas.</w:t>
            </w:r>
          </w:p>
          <w:p w14:paraId="37C58AB4" w14:textId="77777777" w:rsidR="000C046D" w:rsidRPr="001E2615" w:rsidRDefault="000C046D" w:rsidP="000C046D">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sidRPr="001E2615">
              <w:rPr>
                <w:rFonts w:ascii="Arial" w:hAnsi="Arial" w:cs="Arial"/>
                <w:b/>
                <w:bCs/>
                <w:color w:val="000000"/>
                <w:sz w:val="18"/>
                <w:szCs w:val="18"/>
              </w:rPr>
              <w:t>D2.Geo.8.</w:t>
            </w:r>
            <w:r>
              <w:rPr>
                <w:rFonts w:ascii="Arial" w:hAnsi="Arial" w:cs="Arial"/>
                <w:b/>
                <w:bCs/>
                <w:color w:val="000000"/>
                <w:sz w:val="18"/>
                <w:szCs w:val="18"/>
              </w:rPr>
              <w:t>3</w:t>
            </w:r>
            <w:r w:rsidRPr="001E2615">
              <w:rPr>
                <w:rFonts w:ascii="Arial" w:hAnsi="Arial" w:cs="Arial"/>
                <w:b/>
                <w:bCs/>
                <w:color w:val="000000"/>
                <w:sz w:val="18"/>
                <w:szCs w:val="18"/>
              </w:rPr>
              <w:t>-</w:t>
            </w:r>
            <w:r>
              <w:rPr>
                <w:rFonts w:ascii="Arial" w:hAnsi="Arial" w:cs="Arial"/>
                <w:b/>
                <w:bCs/>
                <w:color w:val="000000"/>
                <w:sz w:val="18"/>
                <w:szCs w:val="18"/>
              </w:rPr>
              <w:t>5</w:t>
            </w:r>
            <w:r w:rsidRPr="001E2615">
              <w:rPr>
                <w:rFonts w:ascii="Arial" w:hAnsi="Arial" w:cs="Arial"/>
                <w:b/>
                <w:bCs/>
                <w:color w:val="000000"/>
                <w:sz w:val="18"/>
                <w:szCs w:val="18"/>
              </w:rPr>
              <w:t xml:space="preserve">. </w:t>
            </w:r>
            <w:r>
              <w:rPr>
                <w:rFonts w:ascii="Arial" w:hAnsi="Arial" w:cs="Arial"/>
                <w:bCs/>
                <w:color w:val="000000"/>
                <w:sz w:val="18"/>
                <w:szCs w:val="18"/>
              </w:rPr>
              <w:t>Explain how human settlements and movements relate to the locations and use of various natural resources.</w:t>
            </w:r>
          </w:p>
          <w:p w14:paraId="3066F47B" w14:textId="77777777" w:rsidR="000C046D" w:rsidRPr="001E2615" w:rsidRDefault="000C046D" w:rsidP="000C046D">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sidRPr="001E2615">
              <w:rPr>
                <w:rFonts w:ascii="Arial" w:hAnsi="Arial" w:cs="Arial"/>
                <w:b/>
                <w:bCs/>
                <w:color w:val="000000"/>
                <w:sz w:val="18"/>
                <w:szCs w:val="18"/>
              </w:rPr>
              <w:t>D2.Geo.9.</w:t>
            </w:r>
            <w:r>
              <w:rPr>
                <w:rFonts w:ascii="Arial" w:hAnsi="Arial" w:cs="Arial"/>
                <w:b/>
                <w:bCs/>
                <w:color w:val="000000"/>
                <w:sz w:val="18"/>
                <w:szCs w:val="18"/>
              </w:rPr>
              <w:t>3</w:t>
            </w:r>
            <w:r w:rsidRPr="001E2615">
              <w:rPr>
                <w:rFonts w:ascii="Arial" w:hAnsi="Arial" w:cs="Arial"/>
                <w:b/>
                <w:bCs/>
                <w:color w:val="000000"/>
                <w:sz w:val="18"/>
                <w:szCs w:val="18"/>
              </w:rPr>
              <w:t>-</w:t>
            </w:r>
            <w:r>
              <w:rPr>
                <w:rFonts w:ascii="Arial" w:hAnsi="Arial" w:cs="Arial"/>
                <w:b/>
                <w:bCs/>
                <w:color w:val="000000"/>
                <w:sz w:val="18"/>
                <w:szCs w:val="18"/>
              </w:rPr>
              <w:t>5</w:t>
            </w:r>
            <w:r w:rsidRPr="001E2615">
              <w:rPr>
                <w:rFonts w:ascii="Arial" w:hAnsi="Arial" w:cs="Arial"/>
                <w:b/>
                <w:bCs/>
                <w:color w:val="000000"/>
                <w:sz w:val="18"/>
                <w:szCs w:val="18"/>
              </w:rPr>
              <w:t xml:space="preserve">. </w:t>
            </w:r>
            <w:r>
              <w:rPr>
                <w:rFonts w:ascii="Arial" w:hAnsi="Arial" w:cs="Arial"/>
                <w:bCs/>
                <w:color w:val="000000"/>
                <w:sz w:val="18"/>
                <w:szCs w:val="18"/>
              </w:rPr>
              <w:t>Analyze the effects of catastrophic environmental and technological events on human settlements and migration.</w:t>
            </w:r>
          </w:p>
          <w:p w14:paraId="78BDEB65" w14:textId="77777777" w:rsidR="000C046D" w:rsidRPr="00F95DF3" w:rsidRDefault="000C046D" w:rsidP="00843895">
            <w:pPr>
              <w:ind w:right="324"/>
              <w:rPr>
                <w:rFonts w:ascii="Arial" w:hAnsi="Arial" w:cs="Arial"/>
                <w:sz w:val="18"/>
                <w:szCs w:val="18"/>
              </w:rPr>
            </w:pPr>
          </w:p>
        </w:tc>
        <w:tc>
          <w:tcPr>
            <w:tcW w:w="3510" w:type="dxa"/>
            <w:tcBorders>
              <w:top w:val="nil"/>
              <w:bottom w:val="single" w:sz="4" w:space="0" w:color="auto"/>
            </w:tcBorders>
            <w:shd w:val="clear" w:color="auto" w:fill="F4FFD0"/>
          </w:tcPr>
          <w:p w14:paraId="28FC844B" w14:textId="77777777" w:rsidR="000C046D" w:rsidRPr="00DD2896" w:rsidRDefault="000C046D" w:rsidP="000C046D">
            <w:pPr>
              <w:pStyle w:val="ListParagraph"/>
              <w:widowControl w:val="0"/>
              <w:numPr>
                <w:ilvl w:val="0"/>
                <w:numId w:val="8"/>
              </w:numPr>
              <w:autoSpaceDE w:val="0"/>
              <w:autoSpaceDN w:val="0"/>
              <w:adjustRightInd w:val="0"/>
              <w:spacing w:line="181" w:lineRule="atLeast"/>
              <w:ind w:left="162" w:hanging="198"/>
              <w:rPr>
                <w:rFonts w:ascii="Arial" w:hAnsi="Arial" w:cs="Arial"/>
                <w:b/>
                <w:bCs/>
                <w:color w:val="000000"/>
                <w:sz w:val="18"/>
                <w:szCs w:val="18"/>
              </w:rPr>
            </w:pPr>
            <w:r w:rsidRPr="00DD2896">
              <w:rPr>
                <w:rFonts w:ascii="Arial" w:hAnsi="Arial" w:cs="Arial"/>
                <w:b/>
                <w:bCs/>
                <w:color w:val="000000"/>
                <w:sz w:val="18"/>
                <w:szCs w:val="18"/>
              </w:rPr>
              <w:t>D2.Geo.10.</w:t>
            </w:r>
            <w:r>
              <w:rPr>
                <w:rFonts w:ascii="Arial" w:hAnsi="Arial" w:cs="Arial"/>
                <w:b/>
                <w:bCs/>
                <w:color w:val="000000"/>
                <w:sz w:val="18"/>
                <w:szCs w:val="18"/>
              </w:rPr>
              <w:t>3</w:t>
            </w:r>
            <w:r w:rsidRPr="00DD2896">
              <w:rPr>
                <w:rFonts w:ascii="Arial" w:hAnsi="Arial" w:cs="Arial"/>
                <w:b/>
                <w:bCs/>
                <w:color w:val="000000"/>
                <w:sz w:val="18"/>
                <w:szCs w:val="18"/>
              </w:rPr>
              <w:t>-</w:t>
            </w:r>
            <w:r>
              <w:rPr>
                <w:rFonts w:ascii="Arial" w:hAnsi="Arial" w:cs="Arial"/>
                <w:b/>
                <w:bCs/>
                <w:color w:val="000000"/>
                <w:sz w:val="18"/>
                <w:szCs w:val="18"/>
              </w:rPr>
              <w:t>5</w:t>
            </w:r>
            <w:r w:rsidRPr="00DD2896">
              <w:rPr>
                <w:rFonts w:ascii="Arial" w:hAnsi="Arial" w:cs="Arial"/>
                <w:b/>
                <w:bCs/>
                <w:color w:val="000000"/>
                <w:sz w:val="18"/>
                <w:szCs w:val="18"/>
              </w:rPr>
              <w:t>.</w:t>
            </w:r>
            <w:r w:rsidRPr="00DD2896">
              <w:rPr>
                <w:rFonts w:ascii="Arial" w:hAnsi="Arial" w:cs="Arial"/>
                <w:bCs/>
                <w:color w:val="000000"/>
                <w:sz w:val="18"/>
                <w:szCs w:val="18"/>
              </w:rPr>
              <w:t xml:space="preserve"> </w:t>
            </w:r>
            <w:r>
              <w:rPr>
                <w:rFonts w:ascii="Arial" w:hAnsi="Arial" w:cs="Arial"/>
                <w:bCs/>
                <w:color w:val="000000"/>
                <w:sz w:val="18"/>
                <w:szCs w:val="18"/>
              </w:rPr>
              <w:t>Explain why environmental characteristics vary among different world regions.</w:t>
            </w:r>
          </w:p>
          <w:p w14:paraId="7A6BFBCC" w14:textId="77777777" w:rsidR="000C046D" w:rsidRPr="00DD2896" w:rsidRDefault="000C046D" w:rsidP="000C046D">
            <w:pPr>
              <w:pStyle w:val="ListParagraph"/>
              <w:widowControl w:val="0"/>
              <w:numPr>
                <w:ilvl w:val="0"/>
                <w:numId w:val="8"/>
              </w:numPr>
              <w:autoSpaceDE w:val="0"/>
              <w:autoSpaceDN w:val="0"/>
              <w:adjustRightInd w:val="0"/>
              <w:spacing w:line="181" w:lineRule="atLeast"/>
              <w:ind w:left="162" w:hanging="198"/>
              <w:rPr>
                <w:rFonts w:ascii="Arial" w:hAnsi="Arial" w:cs="Arial"/>
                <w:b/>
                <w:bCs/>
                <w:color w:val="000000"/>
                <w:sz w:val="18"/>
                <w:szCs w:val="18"/>
              </w:rPr>
            </w:pPr>
            <w:r w:rsidRPr="00DD2896">
              <w:rPr>
                <w:rFonts w:ascii="Arial" w:hAnsi="Arial" w:cs="Arial"/>
                <w:b/>
                <w:bCs/>
                <w:color w:val="000000"/>
                <w:sz w:val="18"/>
                <w:szCs w:val="18"/>
              </w:rPr>
              <w:t>D2.Geo.11.</w:t>
            </w:r>
            <w:r>
              <w:rPr>
                <w:rFonts w:ascii="Arial" w:hAnsi="Arial" w:cs="Arial"/>
                <w:b/>
                <w:bCs/>
                <w:color w:val="000000"/>
                <w:sz w:val="18"/>
                <w:szCs w:val="18"/>
              </w:rPr>
              <w:t>3</w:t>
            </w:r>
            <w:r w:rsidRPr="00DD2896">
              <w:rPr>
                <w:rFonts w:ascii="Arial" w:hAnsi="Arial" w:cs="Arial"/>
                <w:b/>
                <w:bCs/>
                <w:color w:val="000000"/>
                <w:sz w:val="18"/>
                <w:szCs w:val="18"/>
              </w:rPr>
              <w:t>-</w:t>
            </w:r>
            <w:r>
              <w:rPr>
                <w:rFonts w:ascii="Arial" w:hAnsi="Arial" w:cs="Arial"/>
                <w:b/>
                <w:bCs/>
                <w:color w:val="000000"/>
                <w:sz w:val="18"/>
                <w:szCs w:val="18"/>
              </w:rPr>
              <w:t>5</w:t>
            </w:r>
            <w:r w:rsidRPr="00DD2896">
              <w:rPr>
                <w:rFonts w:ascii="Arial" w:hAnsi="Arial" w:cs="Arial"/>
                <w:b/>
                <w:bCs/>
                <w:color w:val="000000"/>
                <w:sz w:val="18"/>
                <w:szCs w:val="18"/>
              </w:rPr>
              <w:t xml:space="preserve">. </w:t>
            </w:r>
            <w:r>
              <w:rPr>
                <w:rFonts w:ascii="Arial" w:hAnsi="Arial" w:cs="Arial"/>
                <w:bCs/>
                <w:color w:val="000000"/>
                <w:sz w:val="18"/>
                <w:szCs w:val="18"/>
              </w:rPr>
              <w:t>Describe how the spatial patterns of economic activities in a place change over time because of interactions with nearby and distant places.</w:t>
            </w:r>
          </w:p>
          <w:p w14:paraId="1BA7B70D" w14:textId="77777777" w:rsidR="000C046D" w:rsidRDefault="000C046D" w:rsidP="000C046D">
            <w:pPr>
              <w:pStyle w:val="ListParagraph"/>
              <w:widowControl w:val="0"/>
              <w:numPr>
                <w:ilvl w:val="0"/>
                <w:numId w:val="8"/>
              </w:numPr>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sidRPr="00DD2896">
              <w:rPr>
                <w:rFonts w:ascii="Arial" w:hAnsi="Arial" w:cs="Arial"/>
                <w:b/>
                <w:bCs/>
                <w:color w:val="000000"/>
                <w:sz w:val="18"/>
                <w:szCs w:val="18"/>
              </w:rPr>
              <w:t>D2.Geo.12.</w:t>
            </w:r>
            <w:r>
              <w:rPr>
                <w:rFonts w:ascii="Arial" w:hAnsi="Arial" w:cs="Arial"/>
                <w:b/>
                <w:bCs/>
                <w:color w:val="000000"/>
                <w:sz w:val="18"/>
                <w:szCs w:val="18"/>
              </w:rPr>
              <w:t>3</w:t>
            </w:r>
            <w:r w:rsidRPr="00DD2896">
              <w:rPr>
                <w:rFonts w:ascii="Arial" w:hAnsi="Arial" w:cs="Arial"/>
                <w:b/>
                <w:bCs/>
                <w:color w:val="000000"/>
                <w:sz w:val="18"/>
                <w:szCs w:val="18"/>
              </w:rPr>
              <w:t>-</w:t>
            </w:r>
            <w:r>
              <w:rPr>
                <w:rFonts w:ascii="Arial" w:hAnsi="Arial" w:cs="Arial"/>
                <w:b/>
                <w:bCs/>
                <w:color w:val="000000"/>
                <w:sz w:val="18"/>
                <w:szCs w:val="18"/>
              </w:rPr>
              <w:t>5</w:t>
            </w:r>
            <w:r w:rsidRPr="00DD2896">
              <w:rPr>
                <w:rFonts w:ascii="Arial" w:hAnsi="Arial" w:cs="Arial"/>
                <w:b/>
                <w:bCs/>
                <w:color w:val="000000"/>
                <w:sz w:val="18"/>
                <w:szCs w:val="18"/>
              </w:rPr>
              <w:t xml:space="preserve">. </w:t>
            </w:r>
            <w:r>
              <w:rPr>
                <w:rFonts w:ascii="Arial" w:hAnsi="Arial" w:cs="Arial"/>
                <w:bCs/>
                <w:color w:val="000000"/>
                <w:sz w:val="18"/>
                <w:szCs w:val="18"/>
              </w:rPr>
              <w:t>Explain how natural and human-made catastrophic events in one place affect people living in other places.</w:t>
            </w:r>
          </w:p>
        </w:tc>
      </w:tr>
      <w:tr w:rsidR="000C046D" w14:paraId="6B927B8F" w14:textId="77777777" w:rsidTr="007F7EC9">
        <w:trPr>
          <w:trHeight w:val="1943"/>
        </w:trPr>
        <w:tc>
          <w:tcPr>
            <w:tcW w:w="828" w:type="dxa"/>
            <w:vMerge/>
            <w:shd w:val="clear" w:color="auto" w:fill="400080"/>
          </w:tcPr>
          <w:p w14:paraId="2D4A7969" w14:textId="77777777" w:rsidR="000C046D" w:rsidRPr="00F95DF3" w:rsidRDefault="000C046D" w:rsidP="00B00258">
            <w:pPr>
              <w:rPr>
                <w:rFonts w:ascii="Arial" w:hAnsi="Arial" w:cs="Arial"/>
                <w:sz w:val="18"/>
                <w:szCs w:val="18"/>
              </w:rPr>
            </w:pPr>
          </w:p>
        </w:tc>
        <w:tc>
          <w:tcPr>
            <w:tcW w:w="13770" w:type="dxa"/>
            <w:gridSpan w:val="4"/>
            <w:shd w:val="clear" w:color="auto" w:fill="auto"/>
          </w:tcPr>
          <w:p w14:paraId="1D206A2B" w14:textId="77777777" w:rsidR="000C046D" w:rsidRDefault="000C046D" w:rsidP="00843895">
            <w:pPr>
              <w:ind w:right="324"/>
              <w:jc w:val="center"/>
              <w:rPr>
                <w:rFonts w:ascii="Arial" w:hAnsi="Arial" w:cs="Arial"/>
                <w:sz w:val="18"/>
                <w:szCs w:val="18"/>
              </w:rPr>
            </w:pPr>
          </w:p>
          <w:p w14:paraId="7F95AFDC" w14:textId="77777777" w:rsidR="000C046D" w:rsidRPr="00331DA2" w:rsidRDefault="000C046D" w:rsidP="00843895">
            <w:pPr>
              <w:ind w:right="324"/>
              <w:jc w:val="center"/>
              <w:rPr>
                <w:rFonts w:ascii="Arial" w:hAnsi="Arial" w:cs="Arial"/>
                <w:b/>
                <w:sz w:val="22"/>
                <w:szCs w:val="22"/>
              </w:rPr>
            </w:pPr>
            <w:r w:rsidRPr="00331DA2">
              <w:rPr>
                <w:rFonts w:ascii="Arial" w:hAnsi="Arial" w:cs="Arial"/>
                <w:b/>
                <w:sz w:val="22"/>
                <w:szCs w:val="22"/>
              </w:rPr>
              <w:t>APPLICATION</w:t>
            </w:r>
          </w:p>
          <w:p w14:paraId="2C888CA0" w14:textId="77777777" w:rsidR="000C046D" w:rsidRDefault="000C046D" w:rsidP="00843895">
            <w:pPr>
              <w:ind w:right="324"/>
              <w:jc w:val="center"/>
              <w:rPr>
                <w:rFonts w:ascii="Arial" w:hAnsi="Arial" w:cs="Arial"/>
                <w:sz w:val="18"/>
                <w:szCs w:val="18"/>
              </w:rPr>
            </w:pPr>
          </w:p>
          <w:p w14:paraId="0D8799CA" w14:textId="77777777" w:rsidR="000C046D" w:rsidRDefault="000C046D" w:rsidP="00843895">
            <w:pPr>
              <w:ind w:right="324"/>
              <w:jc w:val="center"/>
              <w:rPr>
                <w:rFonts w:ascii="Arial" w:hAnsi="Arial" w:cs="Arial"/>
                <w:sz w:val="18"/>
                <w:szCs w:val="18"/>
              </w:rPr>
            </w:pPr>
          </w:p>
          <w:p w14:paraId="26238EAF" w14:textId="77777777" w:rsidR="000C046D" w:rsidRDefault="000C046D" w:rsidP="00843895">
            <w:pPr>
              <w:ind w:right="324"/>
              <w:jc w:val="center"/>
              <w:rPr>
                <w:rFonts w:ascii="Arial" w:hAnsi="Arial" w:cs="Arial"/>
                <w:sz w:val="18"/>
                <w:szCs w:val="18"/>
              </w:rPr>
            </w:pPr>
          </w:p>
          <w:p w14:paraId="3D25A12C" w14:textId="77777777" w:rsidR="000C046D" w:rsidRDefault="000C046D" w:rsidP="00843895">
            <w:pPr>
              <w:ind w:right="324"/>
              <w:jc w:val="center"/>
              <w:rPr>
                <w:rFonts w:ascii="Arial" w:hAnsi="Arial" w:cs="Arial"/>
                <w:sz w:val="18"/>
                <w:szCs w:val="18"/>
              </w:rPr>
            </w:pPr>
          </w:p>
          <w:p w14:paraId="67A4E767" w14:textId="77777777" w:rsidR="000C046D" w:rsidRPr="00DC635A" w:rsidRDefault="000C046D" w:rsidP="00F57A5A">
            <w:pPr>
              <w:ind w:right="324"/>
              <w:rPr>
                <w:rFonts w:ascii="Arial" w:hAnsi="Arial" w:cs="Arial"/>
                <w:sz w:val="12"/>
                <w:szCs w:val="12"/>
              </w:rPr>
            </w:pPr>
          </w:p>
          <w:p w14:paraId="3C4E5321" w14:textId="77777777" w:rsidR="000C046D" w:rsidRDefault="000C046D" w:rsidP="00F57A5A">
            <w:pPr>
              <w:ind w:right="324"/>
              <w:rPr>
                <w:rFonts w:ascii="Arial" w:hAnsi="Arial" w:cs="Arial"/>
                <w:sz w:val="18"/>
                <w:szCs w:val="18"/>
              </w:rPr>
            </w:pPr>
          </w:p>
          <w:p w14:paraId="23D7E45E" w14:textId="77777777" w:rsidR="000C046D" w:rsidRDefault="000C046D" w:rsidP="00F57A5A">
            <w:pPr>
              <w:ind w:right="324"/>
              <w:rPr>
                <w:rFonts w:ascii="Arial" w:hAnsi="Arial" w:cs="Arial"/>
                <w:sz w:val="18"/>
                <w:szCs w:val="18"/>
              </w:rPr>
            </w:pPr>
          </w:p>
          <w:p w14:paraId="2C60B9A6" w14:textId="77777777" w:rsidR="000C046D" w:rsidRDefault="000C046D" w:rsidP="00F57A5A">
            <w:pPr>
              <w:ind w:right="324"/>
              <w:rPr>
                <w:rFonts w:ascii="Arial" w:hAnsi="Arial" w:cs="Arial"/>
                <w:sz w:val="18"/>
                <w:szCs w:val="18"/>
              </w:rPr>
            </w:pPr>
          </w:p>
          <w:p w14:paraId="15BEE46F" w14:textId="77777777" w:rsidR="000C046D" w:rsidRDefault="000C046D" w:rsidP="00F57A5A">
            <w:pPr>
              <w:ind w:right="324"/>
              <w:rPr>
                <w:rFonts w:ascii="Arial" w:hAnsi="Arial" w:cs="Arial"/>
                <w:sz w:val="18"/>
                <w:szCs w:val="18"/>
              </w:rPr>
            </w:pPr>
          </w:p>
          <w:p w14:paraId="574E229B" w14:textId="77777777" w:rsidR="000C046D" w:rsidRDefault="000C046D" w:rsidP="00F57A5A">
            <w:pPr>
              <w:ind w:right="324"/>
              <w:rPr>
                <w:rFonts w:ascii="Arial" w:hAnsi="Arial" w:cs="Arial"/>
                <w:sz w:val="18"/>
                <w:szCs w:val="18"/>
              </w:rPr>
            </w:pPr>
          </w:p>
        </w:tc>
      </w:tr>
      <w:tr w:rsidR="000C046D" w14:paraId="11BA3868" w14:textId="77777777" w:rsidTr="007F7EC9">
        <w:trPr>
          <w:trHeight w:val="1808"/>
        </w:trPr>
        <w:tc>
          <w:tcPr>
            <w:tcW w:w="828" w:type="dxa"/>
            <w:vMerge/>
            <w:shd w:val="clear" w:color="auto" w:fill="400080"/>
          </w:tcPr>
          <w:p w14:paraId="6D9B0253" w14:textId="77777777" w:rsidR="000C046D" w:rsidRPr="00F95DF3" w:rsidRDefault="000C046D" w:rsidP="000B176E">
            <w:pPr>
              <w:rPr>
                <w:sz w:val="18"/>
                <w:szCs w:val="18"/>
              </w:rPr>
            </w:pPr>
          </w:p>
        </w:tc>
        <w:tc>
          <w:tcPr>
            <w:tcW w:w="13770" w:type="dxa"/>
            <w:gridSpan w:val="4"/>
            <w:shd w:val="clear" w:color="auto" w:fill="auto"/>
          </w:tcPr>
          <w:p w14:paraId="6EB52136" w14:textId="77777777" w:rsidR="000C046D" w:rsidRDefault="000C046D" w:rsidP="00843895">
            <w:pPr>
              <w:ind w:right="324"/>
              <w:jc w:val="center"/>
              <w:rPr>
                <w:rFonts w:ascii="Arial" w:hAnsi="Arial" w:cs="Arial"/>
                <w:b/>
                <w:sz w:val="18"/>
                <w:szCs w:val="18"/>
              </w:rPr>
            </w:pPr>
          </w:p>
          <w:p w14:paraId="35C80696" w14:textId="77777777" w:rsidR="000C046D" w:rsidRDefault="000C046D" w:rsidP="00843895">
            <w:pPr>
              <w:ind w:right="324"/>
              <w:jc w:val="center"/>
              <w:rPr>
                <w:rFonts w:ascii="Arial" w:hAnsi="Arial" w:cs="Arial"/>
                <w:b/>
                <w:sz w:val="18"/>
                <w:szCs w:val="18"/>
              </w:rPr>
            </w:pPr>
            <w:r w:rsidRPr="00331DA2">
              <w:rPr>
                <w:rFonts w:ascii="Arial" w:hAnsi="Arial" w:cs="Arial"/>
                <w:b/>
                <w:sz w:val="22"/>
                <w:szCs w:val="22"/>
              </w:rPr>
              <w:t>CONNECTIONS TO THE COMM</w:t>
            </w:r>
            <w:r>
              <w:rPr>
                <w:rFonts w:ascii="Arial" w:hAnsi="Arial" w:cs="Arial"/>
                <w:b/>
                <w:sz w:val="22"/>
                <w:szCs w:val="22"/>
              </w:rPr>
              <w:t>ON CORE STATE STANDARDS</w:t>
            </w:r>
          </w:p>
          <w:p w14:paraId="55B1669B" w14:textId="77777777" w:rsidR="000C046D" w:rsidRPr="00DC635A" w:rsidRDefault="000C046D" w:rsidP="00DC635A">
            <w:pPr>
              <w:tabs>
                <w:tab w:val="left" w:pos="1680"/>
              </w:tabs>
              <w:rPr>
                <w:rFonts w:ascii="Arial" w:hAnsi="Arial" w:cs="Arial"/>
                <w:sz w:val="8"/>
                <w:szCs w:val="8"/>
              </w:rPr>
            </w:pPr>
          </w:p>
        </w:tc>
      </w:tr>
    </w:tbl>
    <w:p w14:paraId="30129711" w14:textId="77777777" w:rsidR="000C046D" w:rsidRDefault="000C046D"/>
    <w:p w14:paraId="543A443C" w14:textId="77777777" w:rsidR="000C046D" w:rsidRPr="00795CB7" w:rsidRDefault="000C046D"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Grades 3</w:t>
      </w:r>
      <w:r w:rsidRPr="00795CB7">
        <w:rPr>
          <w:rFonts w:ascii="Arial" w:hAnsi="Arial" w:cs="Arial"/>
          <w:b/>
          <w:bCs/>
          <w:caps/>
        </w:rPr>
        <w:t>-</w:t>
      </w:r>
      <w:r>
        <w:rPr>
          <w:rFonts w:ascii="Arial" w:hAnsi="Arial" w:cs="Arial"/>
          <w:b/>
          <w:bCs/>
          <w:caps/>
        </w:rPr>
        <w:t>5</w:t>
      </w:r>
    </w:p>
    <w:p w14:paraId="5A58A290" w14:textId="77777777" w:rsidR="000C046D" w:rsidRPr="00F95DF3" w:rsidRDefault="000C046D">
      <w:pPr>
        <w:rPr>
          <w:rFonts w:ascii="Arial" w:hAnsi="Arial" w:cs="Arial"/>
          <w:sz w:val="20"/>
          <w:szCs w:val="20"/>
        </w:rPr>
      </w:pPr>
    </w:p>
    <w:tbl>
      <w:tblPr>
        <w:tblStyle w:val="TableGrid"/>
        <w:tblW w:w="14598" w:type="dxa"/>
        <w:tblLayout w:type="fixed"/>
        <w:tblLook w:val="04A0" w:firstRow="1" w:lastRow="0" w:firstColumn="1" w:lastColumn="0" w:noHBand="0" w:noVBand="1"/>
      </w:tblPr>
      <w:tblGrid>
        <w:gridCol w:w="828"/>
        <w:gridCol w:w="3150"/>
        <w:gridCol w:w="3600"/>
        <w:gridCol w:w="3510"/>
        <w:gridCol w:w="3510"/>
      </w:tblGrid>
      <w:tr w:rsidR="000C046D" w14:paraId="5DE6E85A" w14:textId="77777777" w:rsidTr="00D573A9">
        <w:tc>
          <w:tcPr>
            <w:tcW w:w="828" w:type="dxa"/>
            <w:vMerge w:val="restart"/>
            <w:shd w:val="clear" w:color="auto" w:fill="400080"/>
            <w:textDirection w:val="btLr"/>
          </w:tcPr>
          <w:p w14:paraId="15615651" w14:textId="77777777" w:rsidR="000C046D" w:rsidRPr="00331DA2" w:rsidRDefault="000C046D" w:rsidP="00B00258">
            <w:pPr>
              <w:ind w:left="113" w:right="113"/>
              <w:jc w:val="center"/>
              <w:rPr>
                <w:rFonts w:ascii="Arial" w:hAnsi="Arial" w:cs="Arial"/>
                <w:b/>
              </w:rPr>
            </w:pPr>
            <w:r>
              <w:rPr>
                <w:rFonts w:ascii="Arial" w:hAnsi="Arial" w:cs="Arial"/>
                <w:b/>
                <w:noProof/>
              </w:rPr>
              <mc:AlternateContent>
                <mc:Choice Requires="wps">
                  <w:drawing>
                    <wp:anchor distT="0" distB="0" distL="114300" distR="114300" simplePos="0" relativeHeight="251667456" behindDoc="0" locked="0" layoutInCell="1" allowOverlap="1" wp14:anchorId="06AC4DA3" wp14:editId="1B2B13C6">
                      <wp:simplePos x="0" y="0"/>
                      <wp:positionH relativeFrom="column">
                        <wp:posOffset>-40005</wp:posOffset>
                      </wp:positionH>
                      <wp:positionV relativeFrom="paragraph">
                        <wp:posOffset>-10839450</wp:posOffset>
                      </wp:positionV>
                      <wp:extent cx="558800" cy="59969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58800" cy="5996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E7A0B5" w14:textId="77777777" w:rsidR="000C046D" w:rsidRPr="00D573A9" w:rsidRDefault="000C046D" w:rsidP="00D573A9">
                                  <w:pPr>
                                    <w:jc w:val="center"/>
                                    <w:rPr>
                                      <w:rFonts w:ascii="Arial" w:hAnsi="Arial"/>
                                      <w:b/>
                                      <w:color w:val="FFFFFF" w:themeColor="background1"/>
                                    </w:rPr>
                                  </w:pPr>
                                  <w:r>
                                    <w:rPr>
                                      <w:rFonts w:ascii="Arial" w:hAnsi="Arial"/>
                                      <w:b/>
                                      <w:color w:val="FFFFFF" w:themeColor="background1"/>
                                    </w:rPr>
                                    <w:t>DIMENSION 2: Applying Disciplinary Concepts and Tools: HISTORY</w:t>
                                  </w:r>
                                </w:p>
                                <w:p w14:paraId="000D291B" w14:textId="77777777" w:rsidR="000C046D" w:rsidRDefault="000C046D"/>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3.1pt;margin-top:-853.45pt;width:44pt;height:47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" filled="f" stroked="f">
                      <v:textbox style="layout-flow:vertical;mso-layout-flow-alt:bottom-to-top">
                        <w:txbxContent>
                          <w:p w14:paraId="7BE7A0B5" w14:textId="77777777" w:rsidR="000C046D" w:rsidRPr="00D573A9" w:rsidRDefault="000C046D" w:rsidP="00D573A9">
                            <w:pPr>
                              <w:jc w:val="center"/>
                              <w:rPr>
                                <w:rFonts w:ascii="Arial" w:hAnsi="Arial"/>
                                <w:b/>
                                <w:color w:val="FFFFFF" w:themeColor="background1"/>
                              </w:rPr>
                            </w:pPr>
                            <w:r>
                              <w:rPr>
                                <w:rFonts w:ascii="Arial" w:hAnsi="Arial"/>
                                <w:b/>
                                <w:color w:val="FFFFFF" w:themeColor="background1"/>
                              </w:rPr>
                              <w:t>DIMENSION 2: Applying Disciplinary Concepts and Tools: HISTORY</w:t>
                            </w:r>
                          </w:p>
                          <w:p w14:paraId="000D291B" w14:textId="77777777" w:rsidR="000C046D" w:rsidRDefault="000C046D"/>
                        </w:txbxContent>
                      </v:textbox>
                      <w10:wrap type="square"/>
                    </v:shape>
                  </w:pict>
                </mc:Fallback>
              </mc:AlternateContent>
            </w:r>
          </w:p>
        </w:tc>
        <w:tc>
          <w:tcPr>
            <w:tcW w:w="13770" w:type="dxa"/>
            <w:gridSpan w:val="4"/>
            <w:tcBorders>
              <w:bottom w:val="single" w:sz="4" w:space="0" w:color="auto"/>
            </w:tcBorders>
            <w:shd w:val="clear" w:color="auto" w:fill="auto"/>
          </w:tcPr>
          <w:p w14:paraId="52391965" w14:textId="77777777" w:rsidR="000C046D" w:rsidRDefault="000C046D" w:rsidP="00843895">
            <w:pPr>
              <w:ind w:right="324"/>
              <w:jc w:val="center"/>
              <w:rPr>
                <w:rFonts w:ascii="Arial" w:hAnsi="Arial" w:cs="Arial"/>
                <w:b/>
                <w:bCs/>
                <w:caps/>
                <w:sz w:val="22"/>
                <w:szCs w:val="22"/>
              </w:rPr>
            </w:pPr>
          </w:p>
          <w:p w14:paraId="73902BD4" w14:textId="77777777" w:rsidR="000C046D" w:rsidRPr="00FA701F" w:rsidRDefault="000C046D" w:rsidP="00843895">
            <w:pPr>
              <w:ind w:right="324"/>
              <w:jc w:val="center"/>
              <w:rPr>
                <w:rFonts w:ascii="Arial" w:hAnsi="Arial" w:cs="Arial"/>
                <w:b/>
                <w:bCs/>
                <w:caps/>
                <w:color w:val="403152" w:themeColor="accent4" w:themeShade="80"/>
              </w:rPr>
            </w:pPr>
            <w:r w:rsidRPr="00FA701F">
              <w:rPr>
                <w:rFonts w:ascii="Arial" w:hAnsi="Arial" w:cs="Arial"/>
                <w:b/>
                <w:bCs/>
                <w:caps/>
                <w:color w:val="403152" w:themeColor="accent4" w:themeShade="80"/>
              </w:rPr>
              <w:t>HISTORY</w:t>
            </w:r>
          </w:p>
          <w:p w14:paraId="7CEE52AE" w14:textId="77777777" w:rsidR="000C046D" w:rsidRDefault="000C046D" w:rsidP="00843895">
            <w:pPr>
              <w:ind w:right="324"/>
              <w:jc w:val="center"/>
              <w:rPr>
                <w:rFonts w:ascii="Arial" w:hAnsi="Arial" w:cs="Arial"/>
                <w:b/>
                <w:bCs/>
                <w:caps/>
                <w:sz w:val="22"/>
                <w:szCs w:val="22"/>
              </w:rPr>
            </w:pPr>
          </w:p>
        </w:tc>
      </w:tr>
      <w:tr w:rsidR="000C046D" w14:paraId="13B54B00" w14:textId="77777777" w:rsidTr="00D573A9">
        <w:tc>
          <w:tcPr>
            <w:tcW w:w="828" w:type="dxa"/>
            <w:vMerge/>
            <w:shd w:val="clear" w:color="auto" w:fill="400080"/>
          </w:tcPr>
          <w:p w14:paraId="7E6CAA5F" w14:textId="77777777" w:rsidR="000C046D" w:rsidRDefault="000C046D" w:rsidP="00B00258">
            <w:pPr>
              <w:ind w:left="113" w:right="113"/>
              <w:jc w:val="center"/>
              <w:rPr>
                <w:rFonts w:ascii="Arial" w:hAnsi="Arial" w:cs="Arial"/>
                <w:b/>
                <w:sz w:val="22"/>
                <w:szCs w:val="22"/>
              </w:rPr>
            </w:pPr>
          </w:p>
        </w:tc>
        <w:tc>
          <w:tcPr>
            <w:tcW w:w="3150" w:type="dxa"/>
            <w:tcBorders>
              <w:top w:val="nil"/>
              <w:bottom w:val="single" w:sz="4" w:space="0" w:color="auto"/>
            </w:tcBorders>
            <w:shd w:val="clear" w:color="auto" w:fill="A166A4"/>
          </w:tcPr>
          <w:p w14:paraId="29D0EB02" w14:textId="77777777" w:rsidR="000C046D" w:rsidRPr="00EB739B" w:rsidRDefault="000C046D" w:rsidP="00843895">
            <w:pPr>
              <w:ind w:right="324"/>
              <w:jc w:val="center"/>
              <w:rPr>
                <w:rFonts w:ascii="Arial" w:hAnsi="Arial" w:cs="Arial"/>
                <w:b/>
                <w:bCs/>
                <w:caps/>
                <w:sz w:val="22"/>
                <w:szCs w:val="22"/>
              </w:rPr>
            </w:pPr>
          </w:p>
          <w:p w14:paraId="4ED4862A" w14:textId="77777777" w:rsidR="000C046D" w:rsidRPr="00EB739B" w:rsidRDefault="000C046D" w:rsidP="00843895">
            <w:pPr>
              <w:ind w:right="324"/>
              <w:jc w:val="center"/>
              <w:rPr>
                <w:rFonts w:ascii="Arial" w:hAnsi="Arial" w:cs="Arial"/>
                <w:b/>
                <w:bCs/>
                <w:caps/>
                <w:sz w:val="22"/>
                <w:szCs w:val="22"/>
              </w:rPr>
            </w:pPr>
            <w:r>
              <w:rPr>
                <w:rFonts w:ascii="Arial" w:hAnsi="Arial" w:cs="Arial"/>
                <w:b/>
                <w:bCs/>
                <w:caps/>
                <w:sz w:val="22"/>
                <w:szCs w:val="22"/>
              </w:rPr>
              <w:t>CHANGE, CONTINUITY, AND CONTEXT</w:t>
            </w:r>
          </w:p>
          <w:p w14:paraId="4A2BDC50" w14:textId="77777777" w:rsidR="000C046D" w:rsidRPr="00EB739B" w:rsidRDefault="000C046D" w:rsidP="00843895">
            <w:pPr>
              <w:ind w:left="-108" w:right="324"/>
              <w:jc w:val="center"/>
              <w:rPr>
                <w:rFonts w:ascii="Arial" w:hAnsi="Arial" w:cs="Arial"/>
                <w:b/>
                <w:bCs/>
                <w:caps/>
                <w:sz w:val="22"/>
                <w:szCs w:val="22"/>
              </w:rPr>
            </w:pPr>
          </w:p>
        </w:tc>
        <w:tc>
          <w:tcPr>
            <w:tcW w:w="3600" w:type="dxa"/>
            <w:tcBorders>
              <w:top w:val="single" w:sz="4" w:space="0" w:color="auto"/>
              <w:bottom w:val="single" w:sz="4" w:space="0" w:color="auto"/>
            </w:tcBorders>
            <w:shd w:val="clear" w:color="auto" w:fill="A166A4"/>
          </w:tcPr>
          <w:p w14:paraId="0FAFC7DA" w14:textId="77777777" w:rsidR="000C046D" w:rsidRPr="00EB739B" w:rsidRDefault="000C046D" w:rsidP="00843895">
            <w:pPr>
              <w:ind w:right="324"/>
              <w:jc w:val="center"/>
              <w:rPr>
                <w:rFonts w:ascii="Arial" w:hAnsi="Arial" w:cs="Arial"/>
                <w:b/>
                <w:bCs/>
                <w:caps/>
                <w:sz w:val="22"/>
                <w:szCs w:val="22"/>
              </w:rPr>
            </w:pPr>
          </w:p>
          <w:p w14:paraId="6592A10D" w14:textId="77777777" w:rsidR="000C046D" w:rsidRPr="00EB739B" w:rsidRDefault="000C046D" w:rsidP="00843895">
            <w:pPr>
              <w:ind w:right="324"/>
              <w:jc w:val="center"/>
              <w:rPr>
                <w:rFonts w:ascii="Arial" w:hAnsi="Arial" w:cs="Arial"/>
                <w:b/>
                <w:bCs/>
                <w:caps/>
                <w:sz w:val="22"/>
                <w:szCs w:val="22"/>
              </w:rPr>
            </w:pPr>
            <w:r w:rsidRPr="00FA701F">
              <w:rPr>
                <w:rFonts w:ascii="Arial" w:hAnsi="Arial" w:cs="Arial"/>
                <w:b/>
                <w:bCs/>
                <w:caps/>
                <w:sz w:val="22"/>
                <w:szCs w:val="22"/>
                <w:shd w:val="clear" w:color="auto" w:fill="A366A5"/>
              </w:rPr>
              <w:t>PERSPECTIVES</w:t>
            </w:r>
          </w:p>
        </w:tc>
        <w:tc>
          <w:tcPr>
            <w:tcW w:w="3510" w:type="dxa"/>
            <w:tcBorders>
              <w:top w:val="single" w:sz="4" w:space="0" w:color="auto"/>
              <w:bottom w:val="single" w:sz="4" w:space="0" w:color="auto"/>
            </w:tcBorders>
            <w:shd w:val="clear" w:color="auto" w:fill="A166A4"/>
          </w:tcPr>
          <w:p w14:paraId="45396C07" w14:textId="77777777" w:rsidR="000C046D" w:rsidRPr="00EB739B" w:rsidRDefault="000C046D" w:rsidP="00843895">
            <w:pPr>
              <w:ind w:right="324"/>
              <w:jc w:val="center"/>
              <w:rPr>
                <w:rFonts w:ascii="Arial" w:hAnsi="Arial" w:cs="Arial"/>
                <w:b/>
                <w:bCs/>
                <w:caps/>
                <w:sz w:val="22"/>
                <w:szCs w:val="22"/>
              </w:rPr>
            </w:pPr>
          </w:p>
          <w:p w14:paraId="46F22F7F" w14:textId="77777777" w:rsidR="000C046D" w:rsidRPr="00EB739B" w:rsidRDefault="000C046D" w:rsidP="00843895">
            <w:pPr>
              <w:ind w:right="324"/>
              <w:jc w:val="center"/>
              <w:rPr>
                <w:rFonts w:ascii="Arial" w:hAnsi="Arial" w:cs="Arial"/>
                <w:b/>
                <w:bCs/>
                <w:caps/>
                <w:sz w:val="22"/>
                <w:szCs w:val="22"/>
              </w:rPr>
            </w:pPr>
            <w:r>
              <w:rPr>
                <w:rFonts w:ascii="Arial" w:hAnsi="Arial" w:cs="Arial"/>
                <w:b/>
                <w:bCs/>
                <w:caps/>
                <w:sz w:val="22"/>
                <w:szCs w:val="22"/>
              </w:rPr>
              <w:t>HISTORICAL SOURCES AND EVIDENCE</w:t>
            </w:r>
          </w:p>
        </w:tc>
        <w:tc>
          <w:tcPr>
            <w:tcW w:w="3510" w:type="dxa"/>
            <w:tcBorders>
              <w:top w:val="single" w:sz="4" w:space="0" w:color="auto"/>
              <w:bottom w:val="single" w:sz="4" w:space="0" w:color="auto"/>
            </w:tcBorders>
            <w:shd w:val="clear" w:color="auto" w:fill="A166A4"/>
          </w:tcPr>
          <w:p w14:paraId="5414E4A4" w14:textId="77777777" w:rsidR="000C046D" w:rsidRDefault="000C046D" w:rsidP="00843895">
            <w:pPr>
              <w:ind w:right="324"/>
              <w:jc w:val="center"/>
              <w:rPr>
                <w:rFonts w:ascii="Arial" w:hAnsi="Arial" w:cs="Arial"/>
                <w:b/>
                <w:bCs/>
                <w:caps/>
                <w:sz w:val="22"/>
                <w:szCs w:val="22"/>
              </w:rPr>
            </w:pPr>
          </w:p>
          <w:p w14:paraId="409448AF" w14:textId="77777777" w:rsidR="000C046D" w:rsidRPr="00EB739B" w:rsidRDefault="000C046D" w:rsidP="00843895">
            <w:pPr>
              <w:ind w:right="324"/>
              <w:jc w:val="center"/>
              <w:rPr>
                <w:rFonts w:ascii="Arial" w:hAnsi="Arial" w:cs="Arial"/>
                <w:b/>
                <w:bCs/>
                <w:caps/>
                <w:sz w:val="22"/>
                <w:szCs w:val="22"/>
              </w:rPr>
            </w:pPr>
            <w:r>
              <w:rPr>
                <w:rFonts w:ascii="Arial" w:hAnsi="Arial" w:cs="Arial"/>
                <w:b/>
                <w:bCs/>
                <w:caps/>
                <w:sz w:val="22"/>
                <w:szCs w:val="22"/>
              </w:rPr>
              <w:t>CAUSATION AND ARGUMENTION</w:t>
            </w:r>
          </w:p>
        </w:tc>
      </w:tr>
      <w:tr w:rsidR="000C046D" w14:paraId="6D815ED8" w14:textId="77777777" w:rsidTr="00D573A9">
        <w:trPr>
          <w:trHeight w:val="332"/>
        </w:trPr>
        <w:tc>
          <w:tcPr>
            <w:tcW w:w="828" w:type="dxa"/>
            <w:vMerge/>
            <w:shd w:val="clear" w:color="auto" w:fill="400080"/>
            <w:textDirection w:val="btLr"/>
          </w:tcPr>
          <w:p w14:paraId="2D0B0848" w14:textId="77777777" w:rsidR="000C046D" w:rsidRDefault="000C046D" w:rsidP="00B00258">
            <w:pPr>
              <w:ind w:left="113" w:right="113"/>
              <w:jc w:val="center"/>
              <w:rPr>
                <w:rFonts w:ascii="Arial" w:hAnsi="Arial" w:cs="Arial"/>
                <w:b/>
                <w:sz w:val="22"/>
                <w:szCs w:val="22"/>
              </w:rPr>
            </w:pPr>
          </w:p>
        </w:tc>
        <w:tc>
          <w:tcPr>
            <w:tcW w:w="13770" w:type="dxa"/>
            <w:gridSpan w:val="4"/>
            <w:tcBorders>
              <w:bottom w:val="nil"/>
            </w:tcBorders>
            <w:shd w:val="clear" w:color="auto" w:fill="EEDDFF"/>
          </w:tcPr>
          <w:p w14:paraId="1B497E5C" w14:textId="77777777" w:rsidR="000C046D" w:rsidRPr="00EB739B" w:rsidRDefault="000C046D" w:rsidP="0041215E">
            <w:pPr>
              <w:ind w:right="324"/>
              <w:jc w:val="center"/>
              <w:rPr>
                <w:rFonts w:ascii="Arial" w:hAnsi="Arial" w:cs="Arial"/>
                <w:b/>
                <w:i/>
                <w:sz w:val="22"/>
                <w:szCs w:val="22"/>
              </w:rPr>
            </w:pPr>
            <w:r w:rsidRPr="00EB739B">
              <w:rPr>
                <w:rFonts w:ascii="Arial" w:hAnsi="Arial" w:cs="Arial"/>
                <w:b/>
                <w:i/>
                <w:sz w:val="22"/>
                <w:szCs w:val="22"/>
              </w:rPr>
              <w:t xml:space="preserve">By the end of Grade </w:t>
            </w:r>
            <w:r>
              <w:rPr>
                <w:rFonts w:ascii="Arial" w:hAnsi="Arial" w:cs="Arial"/>
                <w:b/>
                <w:i/>
                <w:sz w:val="22"/>
                <w:szCs w:val="22"/>
              </w:rPr>
              <w:t>5</w:t>
            </w:r>
            <w:r w:rsidRPr="00EB739B">
              <w:rPr>
                <w:rFonts w:ascii="Arial" w:hAnsi="Arial" w:cs="Arial"/>
                <w:b/>
                <w:i/>
                <w:sz w:val="22"/>
                <w:szCs w:val="22"/>
              </w:rPr>
              <w:t>, individual</w:t>
            </w:r>
            <w:r>
              <w:rPr>
                <w:rFonts w:ascii="Arial" w:hAnsi="Arial" w:cs="Arial"/>
                <w:b/>
                <w:i/>
                <w:sz w:val="22"/>
                <w:szCs w:val="22"/>
              </w:rPr>
              <w:t>ly</w:t>
            </w:r>
            <w:r w:rsidRPr="00EB739B">
              <w:rPr>
                <w:rFonts w:ascii="Arial" w:hAnsi="Arial" w:cs="Arial"/>
                <w:b/>
                <w:i/>
                <w:sz w:val="22"/>
                <w:szCs w:val="22"/>
              </w:rPr>
              <w:t xml:space="preserve"> and with others, students will… </w:t>
            </w:r>
          </w:p>
        </w:tc>
      </w:tr>
      <w:tr w:rsidR="000C046D" w14:paraId="601A48FC" w14:textId="77777777" w:rsidTr="00D573A9">
        <w:trPr>
          <w:trHeight w:val="2951"/>
        </w:trPr>
        <w:tc>
          <w:tcPr>
            <w:tcW w:w="828" w:type="dxa"/>
            <w:vMerge/>
            <w:shd w:val="clear" w:color="auto" w:fill="400080"/>
          </w:tcPr>
          <w:p w14:paraId="172072FE" w14:textId="77777777" w:rsidR="000C046D" w:rsidRPr="00F95DF3" w:rsidRDefault="000C046D" w:rsidP="000F6347">
            <w:pPr>
              <w:rPr>
                <w:rFonts w:ascii="Arial" w:hAnsi="Arial" w:cs="Arial"/>
                <w:b/>
                <w:sz w:val="18"/>
                <w:szCs w:val="18"/>
              </w:rPr>
            </w:pPr>
          </w:p>
        </w:tc>
        <w:tc>
          <w:tcPr>
            <w:tcW w:w="3150" w:type="dxa"/>
            <w:tcBorders>
              <w:top w:val="nil"/>
              <w:bottom w:val="single" w:sz="4" w:space="0" w:color="auto"/>
            </w:tcBorders>
            <w:shd w:val="clear" w:color="auto" w:fill="EEDDFF"/>
          </w:tcPr>
          <w:p w14:paraId="52E82AC0" w14:textId="77777777" w:rsidR="000C046D" w:rsidRDefault="000C046D" w:rsidP="000C046D">
            <w:pPr>
              <w:pStyle w:val="ListParagraph"/>
              <w:widowControl w:val="0"/>
              <w:numPr>
                <w:ilvl w:val="0"/>
                <w:numId w:val="8"/>
              </w:numPr>
              <w:tabs>
                <w:tab w:val="left" w:pos="2862"/>
                <w:tab w:val="left" w:pos="2934"/>
              </w:tabs>
              <w:autoSpaceDE w:val="0"/>
              <w:autoSpaceDN w:val="0"/>
              <w:adjustRightInd w:val="0"/>
              <w:spacing w:line="181" w:lineRule="atLeast"/>
              <w:ind w:left="162" w:right="72" w:hanging="198"/>
              <w:rPr>
                <w:rFonts w:ascii="Arial" w:hAnsi="Arial" w:cs="Arial"/>
                <w:b/>
                <w:sz w:val="18"/>
                <w:szCs w:val="18"/>
              </w:rPr>
            </w:pPr>
            <w:r>
              <w:rPr>
                <w:rFonts w:ascii="Arial" w:hAnsi="Arial" w:cs="Arial"/>
                <w:b/>
                <w:sz w:val="18"/>
                <w:szCs w:val="18"/>
              </w:rPr>
              <w:t xml:space="preserve">D2.His.1.3-5. </w:t>
            </w:r>
            <w:r>
              <w:rPr>
                <w:rFonts w:ascii="Arial" w:hAnsi="Arial" w:cs="Arial"/>
                <w:sz w:val="18"/>
                <w:szCs w:val="18"/>
              </w:rPr>
              <w:t>Create and use a chronological sequence of related events to compare developments that happened at the same time.</w:t>
            </w:r>
          </w:p>
          <w:p w14:paraId="2FBCF599" w14:textId="77777777" w:rsidR="000C046D" w:rsidRDefault="000C046D" w:rsidP="000C046D">
            <w:pPr>
              <w:pStyle w:val="ListParagraph"/>
              <w:widowControl w:val="0"/>
              <w:numPr>
                <w:ilvl w:val="0"/>
                <w:numId w:val="8"/>
              </w:numPr>
              <w:tabs>
                <w:tab w:val="left" w:pos="2862"/>
                <w:tab w:val="left" w:pos="2934"/>
              </w:tabs>
              <w:autoSpaceDE w:val="0"/>
              <w:autoSpaceDN w:val="0"/>
              <w:adjustRightInd w:val="0"/>
              <w:spacing w:line="181" w:lineRule="atLeast"/>
              <w:ind w:left="162" w:right="72" w:hanging="198"/>
              <w:rPr>
                <w:rFonts w:ascii="Arial" w:hAnsi="Arial" w:cs="Arial"/>
                <w:b/>
                <w:sz w:val="18"/>
                <w:szCs w:val="18"/>
              </w:rPr>
            </w:pPr>
            <w:r>
              <w:rPr>
                <w:rFonts w:ascii="Arial" w:hAnsi="Arial" w:cs="Arial"/>
                <w:b/>
                <w:sz w:val="18"/>
                <w:szCs w:val="18"/>
              </w:rPr>
              <w:t xml:space="preserve">D2.His.2.3-5. </w:t>
            </w:r>
            <w:r>
              <w:rPr>
                <w:rFonts w:ascii="Arial" w:hAnsi="Arial" w:cs="Arial"/>
                <w:sz w:val="18"/>
                <w:szCs w:val="18"/>
              </w:rPr>
              <w:t>Compare life in specific historical time periods to life today.</w:t>
            </w:r>
          </w:p>
          <w:p w14:paraId="7F26ACFE" w14:textId="77777777" w:rsidR="000C046D" w:rsidRPr="00CA236E" w:rsidRDefault="000C046D" w:rsidP="000C046D">
            <w:pPr>
              <w:pStyle w:val="ListParagraph"/>
              <w:widowControl w:val="0"/>
              <w:numPr>
                <w:ilvl w:val="0"/>
                <w:numId w:val="8"/>
              </w:numPr>
              <w:tabs>
                <w:tab w:val="left" w:pos="2862"/>
                <w:tab w:val="left" w:pos="2934"/>
              </w:tabs>
              <w:autoSpaceDE w:val="0"/>
              <w:autoSpaceDN w:val="0"/>
              <w:adjustRightInd w:val="0"/>
              <w:spacing w:line="181" w:lineRule="atLeast"/>
              <w:ind w:left="162" w:right="72" w:hanging="198"/>
              <w:rPr>
                <w:rFonts w:ascii="Arial" w:hAnsi="Arial" w:cs="Arial"/>
                <w:b/>
                <w:sz w:val="18"/>
                <w:szCs w:val="18"/>
              </w:rPr>
            </w:pPr>
            <w:r>
              <w:rPr>
                <w:rFonts w:ascii="Arial" w:hAnsi="Arial" w:cs="Arial"/>
                <w:b/>
                <w:sz w:val="18"/>
                <w:szCs w:val="18"/>
              </w:rPr>
              <w:t xml:space="preserve">D2.His.3.3-5. </w:t>
            </w:r>
            <w:r>
              <w:rPr>
                <w:rFonts w:ascii="Arial" w:hAnsi="Arial" w:cs="Arial"/>
                <w:sz w:val="18"/>
                <w:szCs w:val="18"/>
              </w:rPr>
              <w:t>Generate questions about individuals and groups who have shaped significant historical changes and continuities.</w:t>
            </w:r>
          </w:p>
          <w:p w14:paraId="09C7983E" w14:textId="77777777" w:rsidR="000C046D" w:rsidRPr="005241C6" w:rsidRDefault="000C046D" w:rsidP="00CA236E">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tc>
        <w:tc>
          <w:tcPr>
            <w:tcW w:w="3600" w:type="dxa"/>
            <w:tcBorders>
              <w:top w:val="nil"/>
              <w:bottom w:val="single" w:sz="4" w:space="0" w:color="auto"/>
            </w:tcBorders>
            <w:shd w:val="clear" w:color="auto" w:fill="EEDDFF"/>
          </w:tcPr>
          <w:p w14:paraId="492841B0" w14:textId="77777777" w:rsidR="000C046D" w:rsidRPr="00CA236E" w:rsidRDefault="000C046D" w:rsidP="000C046D">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sidRPr="001E2615">
              <w:rPr>
                <w:rFonts w:ascii="Arial" w:hAnsi="Arial" w:cs="Arial"/>
                <w:b/>
                <w:bCs/>
                <w:color w:val="000000"/>
                <w:sz w:val="18"/>
                <w:szCs w:val="18"/>
              </w:rPr>
              <w:t>D2.</w:t>
            </w:r>
            <w:r>
              <w:rPr>
                <w:rFonts w:ascii="Arial" w:hAnsi="Arial" w:cs="Arial"/>
                <w:b/>
                <w:bCs/>
                <w:color w:val="000000"/>
                <w:sz w:val="18"/>
                <w:szCs w:val="18"/>
              </w:rPr>
              <w:t xml:space="preserve">His.4.3-5. </w:t>
            </w:r>
            <w:r>
              <w:rPr>
                <w:rFonts w:ascii="Arial" w:hAnsi="Arial" w:cs="Arial"/>
                <w:bCs/>
                <w:color w:val="000000"/>
                <w:sz w:val="18"/>
                <w:szCs w:val="18"/>
              </w:rPr>
              <w:t>Explain why individuals and groups during the same historical period differed in their perspectives.</w:t>
            </w:r>
          </w:p>
          <w:p w14:paraId="286CDB80" w14:textId="77777777" w:rsidR="000C046D" w:rsidRPr="00CA236E" w:rsidRDefault="000C046D" w:rsidP="000C046D">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Pr>
                <w:rFonts w:ascii="Arial" w:hAnsi="Arial" w:cs="Arial"/>
                <w:b/>
                <w:bCs/>
                <w:color w:val="000000"/>
                <w:sz w:val="18"/>
                <w:szCs w:val="18"/>
              </w:rPr>
              <w:t xml:space="preserve">D2.His.5.3-5. </w:t>
            </w:r>
            <w:r w:rsidRPr="005A6359">
              <w:rPr>
                <w:rFonts w:ascii="Arial" w:hAnsi="Arial" w:cs="Arial"/>
                <w:bCs/>
                <w:color w:val="000000"/>
                <w:sz w:val="18"/>
                <w:szCs w:val="18"/>
              </w:rPr>
              <w:t>Explain connections among historical contexts and people’s perspectives at the time.</w:t>
            </w:r>
          </w:p>
          <w:p w14:paraId="732D79D1" w14:textId="77777777" w:rsidR="000C046D" w:rsidRPr="00CA236E" w:rsidRDefault="000C046D" w:rsidP="000C046D">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Pr>
                <w:rFonts w:ascii="Arial" w:hAnsi="Arial" w:cs="Arial"/>
                <w:b/>
                <w:bCs/>
                <w:color w:val="000000"/>
                <w:sz w:val="18"/>
                <w:szCs w:val="18"/>
              </w:rPr>
              <w:t xml:space="preserve">D2.His.6.3-5. </w:t>
            </w:r>
            <w:r>
              <w:rPr>
                <w:rFonts w:ascii="Arial" w:hAnsi="Arial" w:cs="Arial"/>
                <w:bCs/>
                <w:color w:val="000000"/>
                <w:sz w:val="18"/>
                <w:szCs w:val="18"/>
              </w:rPr>
              <w:t>Describe how people’s perspectives shaped the historical sources they created.</w:t>
            </w:r>
          </w:p>
          <w:p w14:paraId="32A7293C" w14:textId="77777777" w:rsidR="000C046D" w:rsidRPr="00CA236E" w:rsidRDefault="000C046D" w:rsidP="000C046D">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Pr>
                <w:rFonts w:ascii="Arial" w:hAnsi="Arial" w:cs="Arial"/>
                <w:b/>
                <w:bCs/>
                <w:color w:val="000000"/>
                <w:sz w:val="18"/>
                <w:szCs w:val="18"/>
              </w:rPr>
              <w:t xml:space="preserve">D2.His.7.3-5. </w:t>
            </w:r>
            <w:r w:rsidRPr="00CA236E">
              <w:rPr>
                <w:rFonts w:ascii="Arial" w:hAnsi="Arial" w:cs="Arial"/>
                <w:bCs/>
                <w:i/>
                <w:color w:val="000000"/>
                <w:sz w:val="18"/>
                <w:szCs w:val="18"/>
              </w:rPr>
              <w:t>Begins in grades 9-12.</w:t>
            </w:r>
          </w:p>
          <w:p w14:paraId="51E5A243" w14:textId="77777777" w:rsidR="000C046D" w:rsidRPr="001E2615" w:rsidRDefault="000C046D" w:rsidP="000C046D">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Pr>
                <w:rFonts w:ascii="Arial" w:hAnsi="Arial" w:cs="Arial"/>
                <w:b/>
                <w:bCs/>
                <w:color w:val="000000"/>
                <w:sz w:val="18"/>
                <w:szCs w:val="18"/>
              </w:rPr>
              <w:t xml:space="preserve">D2.His.8.3-5. </w:t>
            </w:r>
            <w:r w:rsidRPr="00CA236E">
              <w:rPr>
                <w:rFonts w:ascii="Arial" w:hAnsi="Arial" w:cs="Arial"/>
                <w:bCs/>
                <w:i/>
                <w:color w:val="000000"/>
                <w:sz w:val="18"/>
                <w:szCs w:val="18"/>
              </w:rPr>
              <w:t>Begins in grades 9-12.</w:t>
            </w:r>
          </w:p>
          <w:p w14:paraId="718EB868" w14:textId="77777777" w:rsidR="000C046D" w:rsidRPr="00F95DF3" w:rsidRDefault="000C046D" w:rsidP="00843895">
            <w:pPr>
              <w:ind w:right="324"/>
              <w:rPr>
                <w:rFonts w:ascii="Arial" w:hAnsi="Arial" w:cs="Arial"/>
                <w:sz w:val="18"/>
                <w:szCs w:val="18"/>
              </w:rPr>
            </w:pPr>
          </w:p>
        </w:tc>
        <w:tc>
          <w:tcPr>
            <w:tcW w:w="3510" w:type="dxa"/>
            <w:tcBorders>
              <w:top w:val="nil"/>
              <w:bottom w:val="single" w:sz="4" w:space="0" w:color="auto"/>
            </w:tcBorders>
            <w:shd w:val="clear" w:color="auto" w:fill="EEDDFF"/>
          </w:tcPr>
          <w:p w14:paraId="0B456658" w14:textId="77777777" w:rsidR="000C046D" w:rsidRPr="009F1132" w:rsidRDefault="000C046D" w:rsidP="000C046D">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Pr>
                <w:rFonts w:ascii="Arial" w:hAnsi="Arial" w:cs="Arial"/>
                <w:b/>
                <w:bCs/>
                <w:color w:val="000000"/>
                <w:sz w:val="18"/>
                <w:szCs w:val="18"/>
              </w:rPr>
              <w:t xml:space="preserve">D2.His.9.3-5. </w:t>
            </w:r>
            <w:r>
              <w:rPr>
                <w:rFonts w:ascii="Arial" w:hAnsi="Arial" w:cs="Arial"/>
                <w:bCs/>
                <w:color w:val="000000"/>
                <w:sz w:val="18"/>
                <w:szCs w:val="18"/>
              </w:rPr>
              <w:t>Summarize how different kinds of historical sources are used to explain events in the past.</w:t>
            </w:r>
          </w:p>
          <w:p w14:paraId="0073FB7D" w14:textId="77777777" w:rsidR="000C046D" w:rsidRPr="009F1132" w:rsidRDefault="000C046D" w:rsidP="000C046D">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Pr>
                <w:rFonts w:ascii="Arial" w:hAnsi="Arial" w:cs="Arial"/>
                <w:b/>
                <w:bCs/>
                <w:color w:val="000000"/>
                <w:sz w:val="18"/>
                <w:szCs w:val="18"/>
              </w:rPr>
              <w:t xml:space="preserve">D2.His.10.3-5. </w:t>
            </w:r>
            <w:r>
              <w:rPr>
                <w:rFonts w:ascii="Arial" w:hAnsi="Arial" w:cs="Arial"/>
                <w:bCs/>
                <w:color w:val="000000"/>
                <w:sz w:val="18"/>
                <w:szCs w:val="18"/>
              </w:rPr>
              <w:t>Compare information provided by different historical sources about the past.</w:t>
            </w:r>
          </w:p>
          <w:p w14:paraId="7C83A2C1" w14:textId="77777777" w:rsidR="000C046D" w:rsidRPr="009F1132" w:rsidRDefault="000C046D" w:rsidP="000C046D">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Pr>
                <w:rFonts w:ascii="Arial" w:hAnsi="Arial" w:cs="Arial"/>
                <w:b/>
                <w:bCs/>
                <w:color w:val="000000"/>
                <w:sz w:val="18"/>
                <w:szCs w:val="18"/>
              </w:rPr>
              <w:t xml:space="preserve">D2.His.11.3-5. </w:t>
            </w:r>
            <w:r>
              <w:rPr>
                <w:rFonts w:ascii="Arial" w:hAnsi="Arial" w:cs="Arial"/>
                <w:bCs/>
                <w:color w:val="000000"/>
                <w:sz w:val="18"/>
                <w:szCs w:val="18"/>
              </w:rPr>
              <w:t>Infer the intended audience and purpose of a historical source from information within the source itself.</w:t>
            </w:r>
          </w:p>
          <w:p w14:paraId="6107B6BB" w14:textId="77777777" w:rsidR="000C046D" w:rsidRPr="009A79E1" w:rsidRDefault="000C046D" w:rsidP="000C046D">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Pr>
                <w:rFonts w:ascii="Arial" w:hAnsi="Arial" w:cs="Arial"/>
                <w:b/>
                <w:bCs/>
                <w:color w:val="000000"/>
                <w:sz w:val="18"/>
                <w:szCs w:val="18"/>
              </w:rPr>
              <w:t xml:space="preserve">D2.His.12.3-5. </w:t>
            </w:r>
            <w:r>
              <w:rPr>
                <w:rFonts w:ascii="Arial" w:hAnsi="Arial" w:cs="Arial"/>
                <w:bCs/>
                <w:color w:val="000000"/>
                <w:sz w:val="18"/>
                <w:szCs w:val="18"/>
              </w:rPr>
              <w:t>Generated questions about multiple historical sources and their relationships to particular historical events and developments.</w:t>
            </w:r>
          </w:p>
          <w:p w14:paraId="7FFA099C" w14:textId="77777777" w:rsidR="000C046D" w:rsidRPr="005A6359" w:rsidRDefault="000C046D" w:rsidP="000C046D">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sidRPr="009A79E1">
              <w:rPr>
                <w:rFonts w:ascii="Arial" w:hAnsi="Arial" w:cs="Arial"/>
                <w:b/>
                <w:bCs/>
                <w:color w:val="000000"/>
                <w:sz w:val="18"/>
                <w:szCs w:val="18"/>
              </w:rPr>
              <w:t>D2.</w:t>
            </w:r>
            <w:r w:rsidRPr="009A79E1">
              <w:rPr>
                <w:rFonts w:ascii="Arial" w:hAnsi="Arial" w:cs="Arial"/>
                <w:b/>
                <w:color w:val="000000"/>
                <w:sz w:val="18"/>
                <w:szCs w:val="18"/>
              </w:rPr>
              <w:t>His.13.</w:t>
            </w:r>
            <w:r>
              <w:rPr>
                <w:rFonts w:ascii="Arial" w:hAnsi="Arial" w:cs="Arial"/>
                <w:b/>
                <w:color w:val="000000"/>
                <w:sz w:val="18"/>
                <w:szCs w:val="18"/>
              </w:rPr>
              <w:t>3</w:t>
            </w:r>
            <w:r w:rsidRPr="009A79E1">
              <w:rPr>
                <w:rFonts w:ascii="Arial" w:hAnsi="Arial" w:cs="Arial"/>
                <w:b/>
                <w:color w:val="000000"/>
                <w:sz w:val="18"/>
                <w:szCs w:val="18"/>
              </w:rPr>
              <w:t>-</w:t>
            </w:r>
            <w:r>
              <w:rPr>
                <w:rFonts w:ascii="Arial" w:hAnsi="Arial" w:cs="Arial"/>
                <w:b/>
                <w:color w:val="000000"/>
                <w:sz w:val="18"/>
                <w:szCs w:val="18"/>
              </w:rPr>
              <w:t>5</w:t>
            </w:r>
            <w:r w:rsidRPr="009A79E1">
              <w:rPr>
                <w:rFonts w:ascii="Arial" w:hAnsi="Arial" w:cs="Arial"/>
                <w:b/>
                <w:color w:val="000000"/>
                <w:sz w:val="18"/>
                <w:szCs w:val="18"/>
              </w:rPr>
              <w:t>.</w:t>
            </w:r>
            <w:r>
              <w:rPr>
                <w:rFonts w:ascii="Arial" w:hAnsi="Arial" w:cs="Arial"/>
                <w:color w:val="000000"/>
                <w:sz w:val="18"/>
                <w:szCs w:val="18"/>
              </w:rPr>
              <w:t xml:space="preserve"> Use information about a historical source, including the make, date, place of origin, intended audience, and purpose to judge the extent to which the source is useful for studying a particular topic.</w:t>
            </w:r>
          </w:p>
          <w:p w14:paraId="364F922B" w14:textId="77777777" w:rsidR="000C046D" w:rsidRPr="00F95DF3" w:rsidRDefault="000C046D" w:rsidP="00843895">
            <w:pPr>
              <w:ind w:right="324"/>
              <w:rPr>
                <w:rFonts w:ascii="Arial" w:hAnsi="Arial" w:cs="Arial"/>
                <w:sz w:val="18"/>
                <w:szCs w:val="18"/>
              </w:rPr>
            </w:pPr>
          </w:p>
        </w:tc>
        <w:tc>
          <w:tcPr>
            <w:tcW w:w="3510" w:type="dxa"/>
            <w:tcBorders>
              <w:top w:val="nil"/>
              <w:bottom w:val="single" w:sz="4" w:space="0" w:color="auto"/>
            </w:tcBorders>
            <w:shd w:val="clear" w:color="auto" w:fill="EEDDFF"/>
          </w:tcPr>
          <w:p w14:paraId="25A75610" w14:textId="77777777" w:rsidR="000C046D" w:rsidRPr="009A79E1" w:rsidRDefault="000C046D" w:rsidP="000C046D">
            <w:pPr>
              <w:pStyle w:val="ListParagraph"/>
              <w:widowControl w:val="0"/>
              <w:numPr>
                <w:ilvl w:val="0"/>
                <w:numId w:val="8"/>
              </w:numPr>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Pr>
                <w:rFonts w:ascii="Arial" w:hAnsi="Arial" w:cs="Arial"/>
                <w:b/>
                <w:bCs/>
                <w:color w:val="000000"/>
                <w:sz w:val="18"/>
                <w:szCs w:val="18"/>
              </w:rPr>
              <w:t xml:space="preserve">D2.His.14.3-5. </w:t>
            </w:r>
            <w:r>
              <w:rPr>
                <w:rFonts w:ascii="Arial" w:hAnsi="Arial" w:cs="Arial"/>
                <w:bCs/>
                <w:color w:val="000000"/>
                <w:sz w:val="18"/>
                <w:szCs w:val="18"/>
              </w:rPr>
              <w:t>Explain probable causes and effects of events and developments.</w:t>
            </w:r>
          </w:p>
          <w:p w14:paraId="1F9D6082" w14:textId="77777777" w:rsidR="000C046D" w:rsidRPr="009A79E1" w:rsidRDefault="000C046D" w:rsidP="000C046D">
            <w:pPr>
              <w:pStyle w:val="ListParagraph"/>
              <w:widowControl w:val="0"/>
              <w:numPr>
                <w:ilvl w:val="0"/>
                <w:numId w:val="8"/>
              </w:numPr>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Pr>
                <w:rFonts w:ascii="Arial" w:hAnsi="Arial" w:cs="Arial"/>
                <w:b/>
                <w:bCs/>
                <w:color w:val="000000"/>
                <w:sz w:val="18"/>
                <w:szCs w:val="18"/>
              </w:rPr>
              <w:t xml:space="preserve">D2.His.15.3-5. </w:t>
            </w:r>
            <w:r w:rsidRPr="00CA236E">
              <w:rPr>
                <w:rFonts w:ascii="Arial" w:hAnsi="Arial" w:cs="Arial"/>
                <w:bCs/>
                <w:i/>
                <w:color w:val="000000"/>
                <w:sz w:val="18"/>
                <w:szCs w:val="18"/>
              </w:rPr>
              <w:t xml:space="preserve">Begins in grades </w:t>
            </w:r>
            <w:r>
              <w:rPr>
                <w:rFonts w:ascii="Arial" w:hAnsi="Arial" w:cs="Arial"/>
                <w:bCs/>
                <w:i/>
                <w:color w:val="000000"/>
                <w:sz w:val="18"/>
                <w:szCs w:val="18"/>
              </w:rPr>
              <w:t>6-8</w:t>
            </w:r>
            <w:r w:rsidRPr="00CA236E">
              <w:rPr>
                <w:rFonts w:ascii="Arial" w:hAnsi="Arial" w:cs="Arial"/>
                <w:bCs/>
                <w:i/>
                <w:color w:val="000000"/>
                <w:sz w:val="18"/>
                <w:szCs w:val="18"/>
              </w:rPr>
              <w:t>.</w:t>
            </w:r>
          </w:p>
          <w:p w14:paraId="738C13A5" w14:textId="77777777" w:rsidR="000C046D" w:rsidRPr="009A79E1" w:rsidRDefault="000C046D" w:rsidP="000C046D">
            <w:pPr>
              <w:pStyle w:val="ListParagraph"/>
              <w:widowControl w:val="0"/>
              <w:numPr>
                <w:ilvl w:val="0"/>
                <w:numId w:val="8"/>
              </w:numPr>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Pr>
                <w:rFonts w:ascii="Arial" w:hAnsi="Arial" w:cs="Arial"/>
                <w:b/>
                <w:bCs/>
                <w:color w:val="000000"/>
                <w:sz w:val="18"/>
                <w:szCs w:val="18"/>
              </w:rPr>
              <w:t xml:space="preserve">D2.His.16.3-5. </w:t>
            </w:r>
            <w:r>
              <w:rPr>
                <w:rFonts w:ascii="Arial" w:hAnsi="Arial" w:cs="Arial"/>
                <w:bCs/>
                <w:color w:val="000000"/>
                <w:sz w:val="18"/>
                <w:szCs w:val="18"/>
              </w:rPr>
              <w:t>Use evidence to develop a claim about the past.</w:t>
            </w:r>
          </w:p>
          <w:p w14:paraId="5FDA9886" w14:textId="77777777" w:rsidR="000C046D" w:rsidRDefault="000C046D" w:rsidP="000C046D">
            <w:pPr>
              <w:pStyle w:val="ListParagraph"/>
              <w:widowControl w:val="0"/>
              <w:numPr>
                <w:ilvl w:val="0"/>
                <w:numId w:val="8"/>
              </w:numPr>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Pr>
                <w:rFonts w:ascii="Arial" w:hAnsi="Arial" w:cs="Arial"/>
                <w:b/>
                <w:bCs/>
                <w:color w:val="000000"/>
                <w:sz w:val="18"/>
                <w:szCs w:val="18"/>
              </w:rPr>
              <w:t xml:space="preserve">D2.His.17.3-5. </w:t>
            </w:r>
            <w:r>
              <w:rPr>
                <w:rFonts w:ascii="Arial" w:hAnsi="Arial" w:cs="Arial"/>
                <w:bCs/>
                <w:color w:val="000000"/>
                <w:sz w:val="18"/>
                <w:szCs w:val="18"/>
              </w:rPr>
              <w:t>Summarize the central claim in a secondary work of history.</w:t>
            </w:r>
          </w:p>
        </w:tc>
      </w:tr>
      <w:tr w:rsidR="000C046D" w14:paraId="7D8D7AFA" w14:textId="77777777" w:rsidTr="00D573A9">
        <w:trPr>
          <w:trHeight w:val="1943"/>
        </w:trPr>
        <w:tc>
          <w:tcPr>
            <w:tcW w:w="828" w:type="dxa"/>
            <w:vMerge/>
            <w:shd w:val="clear" w:color="auto" w:fill="400080"/>
          </w:tcPr>
          <w:p w14:paraId="6B6ED27F" w14:textId="77777777" w:rsidR="000C046D" w:rsidRPr="00F95DF3" w:rsidRDefault="000C046D" w:rsidP="00B00258">
            <w:pPr>
              <w:rPr>
                <w:rFonts w:ascii="Arial" w:hAnsi="Arial" w:cs="Arial"/>
                <w:sz w:val="18"/>
                <w:szCs w:val="18"/>
              </w:rPr>
            </w:pPr>
          </w:p>
        </w:tc>
        <w:tc>
          <w:tcPr>
            <w:tcW w:w="13770" w:type="dxa"/>
            <w:gridSpan w:val="4"/>
            <w:shd w:val="clear" w:color="auto" w:fill="auto"/>
          </w:tcPr>
          <w:p w14:paraId="158E4202" w14:textId="77777777" w:rsidR="000C046D" w:rsidRDefault="000C046D" w:rsidP="00843895">
            <w:pPr>
              <w:ind w:right="324"/>
              <w:jc w:val="center"/>
              <w:rPr>
                <w:rFonts w:ascii="Arial" w:hAnsi="Arial" w:cs="Arial"/>
                <w:sz w:val="18"/>
                <w:szCs w:val="18"/>
              </w:rPr>
            </w:pPr>
          </w:p>
          <w:p w14:paraId="0D87018C" w14:textId="77777777" w:rsidR="000C046D" w:rsidRPr="00331DA2" w:rsidRDefault="000C046D" w:rsidP="00843895">
            <w:pPr>
              <w:ind w:right="324"/>
              <w:jc w:val="center"/>
              <w:rPr>
                <w:rFonts w:ascii="Arial" w:hAnsi="Arial" w:cs="Arial"/>
                <w:b/>
                <w:sz w:val="22"/>
                <w:szCs w:val="22"/>
              </w:rPr>
            </w:pPr>
            <w:r w:rsidRPr="00331DA2">
              <w:rPr>
                <w:rFonts w:ascii="Arial" w:hAnsi="Arial" w:cs="Arial"/>
                <w:b/>
                <w:sz w:val="22"/>
                <w:szCs w:val="22"/>
              </w:rPr>
              <w:t>APPLICATION</w:t>
            </w:r>
          </w:p>
          <w:p w14:paraId="0F5321E4" w14:textId="77777777" w:rsidR="000C046D" w:rsidRDefault="000C046D" w:rsidP="00843895">
            <w:pPr>
              <w:ind w:right="324"/>
              <w:jc w:val="center"/>
              <w:rPr>
                <w:rFonts w:ascii="Arial" w:hAnsi="Arial" w:cs="Arial"/>
                <w:sz w:val="18"/>
                <w:szCs w:val="18"/>
              </w:rPr>
            </w:pPr>
          </w:p>
          <w:p w14:paraId="0347ECFE" w14:textId="77777777" w:rsidR="000C046D" w:rsidRDefault="000C046D" w:rsidP="00843895">
            <w:pPr>
              <w:ind w:right="324"/>
              <w:jc w:val="center"/>
              <w:rPr>
                <w:rFonts w:ascii="Arial" w:hAnsi="Arial" w:cs="Arial"/>
                <w:sz w:val="18"/>
                <w:szCs w:val="18"/>
              </w:rPr>
            </w:pPr>
          </w:p>
          <w:p w14:paraId="795B727C" w14:textId="77777777" w:rsidR="000C046D" w:rsidRDefault="000C046D" w:rsidP="00843895">
            <w:pPr>
              <w:ind w:right="324"/>
              <w:jc w:val="center"/>
              <w:rPr>
                <w:rFonts w:ascii="Arial" w:hAnsi="Arial" w:cs="Arial"/>
                <w:sz w:val="18"/>
                <w:szCs w:val="18"/>
              </w:rPr>
            </w:pPr>
          </w:p>
          <w:p w14:paraId="4443F151" w14:textId="77777777" w:rsidR="000C046D" w:rsidRDefault="000C046D" w:rsidP="00F57A5A">
            <w:pPr>
              <w:ind w:right="324"/>
              <w:rPr>
                <w:rFonts w:ascii="Arial" w:hAnsi="Arial" w:cs="Arial"/>
                <w:sz w:val="18"/>
                <w:szCs w:val="18"/>
              </w:rPr>
            </w:pPr>
          </w:p>
        </w:tc>
      </w:tr>
      <w:tr w:rsidR="000C046D" w14:paraId="7E590234" w14:textId="77777777" w:rsidTr="00D573A9">
        <w:trPr>
          <w:trHeight w:val="1394"/>
        </w:trPr>
        <w:tc>
          <w:tcPr>
            <w:tcW w:w="828" w:type="dxa"/>
            <w:vMerge/>
            <w:shd w:val="clear" w:color="auto" w:fill="400080"/>
          </w:tcPr>
          <w:p w14:paraId="37B3BEC2" w14:textId="77777777" w:rsidR="000C046D" w:rsidRPr="00F95DF3" w:rsidRDefault="000C046D" w:rsidP="000B176E">
            <w:pPr>
              <w:rPr>
                <w:sz w:val="18"/>
                <w:szCs w:val="18"/>
              </w:rPr>
            </w:pPr>
          </w:p>
        </w:tc>
        <w:tc>
          <w:tcPr>
            <w:tcW w:w="13770" w:type="dxa"/>
            <w:gridSpan w:val="4"/>
            <w:shd w:val="clear" w:color="auto" w:fill="auto"/>
          </w:tcPr>
          <w:p w14:paraId="05A9EEB9" w14:textId="77777777" w:rsidR="000C046D" w:rsidRDefault="000C046D" w:rsidP="00843895">
            <w:pPr>
              <w:ind w:right="324"/>
              <w:jc w:val="center"/>
              <w:rPr>
                <w:rFonts w:ascii="Arial" w:hAnsi="Arial" w:cs="Arial"/>
                <w:b/>
                <w:sz w:val="18"/>
                <w:szCs w:val="18"/>
              </w:rPr>
            </w:pPr>
          </w:p>
          <w:p w14:paraId="6337E54E" w14:textId="77777777" w:rsidR="000C046D" w:rsidRDefault="000C046D" w:rsidP="00843895">
            <w:pPr>
              <w:ind w:right="324"/>
              <w:jc w:val="center"/>
              <w:rPr>
                <w:rFonts w:ascii="Arial" w:hAnsi="Arial" w:cs="Arial"/>
                <w:b/>
                <w:sz w:val="18"/>
                <w:szCs w:val="18"/>
              </w:rPr>
            </w:pPr>
            <w:r w:rsidRPr="00331DA2">
              <w:rPr>
                <w:rFonts w:ascii="Arial" w:hAnsi="Arial" w:cs="Arial"/>
                <w:b/>
                <w:sz w:val="22"/>
                <w:szCs w:val="22"/>
              </w:rPr>
              <w:t>CONNECTIONS TO THE COMM</w:t>
            </w:r>
            <w:r>
              <w:rPr>
                <w:rFonts w:ascii="Arial" w:hAnsi="Arial" w:cs="Arial"/>
                <w:b/>
                <w:sz w:val="22"/>
                <w:szCs w:val="22"/>
              </w:rPr>
              <w:t>ON CORE STATE STANDARDS</w:t>
            </w:r>
          </w:p>
          <w:p w14:paraId="7264C0B8" w14:textId="77777777" w:rsidR="000C046D" w:rsidRDefault="000C046D" w:rsidP="00DC635A">
            <w:pPr>
              <w:tabs>
                <w:tab w:val="left" w:pos="1680"/>
              </w:tabs>
              <w:rPr>
                <w:rFonts w:ascii="Arial" w:hAnsi="Arial" w:cs="Arial"/>
                <w:sz w:val="8"/>
                <w:szCs w:val="8"/>
              </w:rPr>
            </w:pPr>
          </w:p>
          <w:p w14:paraId="1E423574" w14:textId="77777777" w:rsidR="000C046D" w:rsidRDefault="000C046D" w:rsidP="00DC635A">
            <w:pPr>
              <w:tabs>
                <w:tab w:val="left" w:pos="1680"/>
              </w:tabs>
              <w:rPr>
                <w:rFonts w:ascii="Arial" w:hAnsi="Arial" w:cs="Arial"/>
                <w:sz w:val="8"/>
                <w:szCs w:val="8"/>
              </w:rPr>
            </w:pPr>
          </w:p>
          <w:p w14:paraId="6D09581D" w14:textId="77777777" w:rsidR="000C046D" w:rsidRDefault="000C046D" w:rsidP="00DC635A">
            <w:pPr>
              <w:tabs>
                <w:tab w:val="left" w:pos="1680"/>
              </w:tabs>
              <w:rPr>
                <w:rFonts w:ascii="Arial" w:hAnsi="Arial" w:cs="Arial"/>
                <w:sz w:val="8"/>
                <w:szCs w:val="8"/>
              </w:rPr>
            </w:pPr>
          </w:p>
          <w:p w14:paraId="1A863A7D" w14:textId="77777777" w:rsidR="000C046D" w:rsidRDefault="000C046D" w:rsidP="00DC635A">
            <w:pPr>
              <w:tabs>
                <w:tab w:val="left" w:pos="1680"/>
              </w:tabs>
              <w:rPr>
                <w:rFonts w:ascii="Arial" w:hAnsi="Arial" w:cs="Arial"/>
                <w:sz w:val="8"/>
                <w:szCs w:val="8"/>
              </w:rPr>
            </w:pPr>
          </w:p>
          <w:p w14:paraId="2A7E7AE5" w14:textId="77777777" w:rsidR="000C046D" w:rsidRDefault="000C046D" w:rsidP="00DC635A">
            <w:pPr>
              <w:tabs>
                <w:tab w:val="left" w:pos="1680"/>
              </w:tabs>
              <w:rPr>
                <w:rFonts w:ascii="Arial" w:hAnsi="Arial" w:cs="Arial"/>
                <w:sz w:val="8"/>
                <w:szCs w:val="8"/>
              </w:rPr>
            </w:pPr>
          </w:p>
          <w:p w14:paraId="513D607B" w14:textId="77777777" w:rsidR="000C046D" w:rsidRDefault="000C046D" w:rsidP="00DC635A">
            <w:pPr>
              <w:tabs>
                <w:tab w:val="left" w:pos="1680"/>
              </w:tabs>
              <w:rPr>
                <w:rFonts w:ascii="Arial" w:hAnsi="Arial" w:cs="Arial"/>
                <w:sz w:val="8"/>
                <w:szCs w:val="8"/>
              </w:rPr>
            </w:pPr>
          </w:p>
          <w:p w14:paraId="3AAB3EDA" w14:textId="77777777" w:rsidR="000C046D" w:rsidRDefault="000C046D" w:rsidP="00DC635A">
            <w:pPr>
              <w:tabs>
                <w:tab w:val="left" w:pos="1680"/>
              </w:tabs>
              <w:rPr>
                <w:rFonts w:ascii="Arial" w:hAnsi="Arial" w:cs="Arial"/>
                <w:sz w:val="8"/>
                <w:szCs w:val="8"/>
              </w:rPr>
            </w:pPr>
          </w:p>
          <w:p w14:paraId="569707D0" w14:textId="77777777" w:rsidR="000C046D" w:rsidRDefault="000C046D" w:rsidP="00DC635A">
            <w:pPr>
              <w:tabs>
                <w:tab w:val="left" w:pos="1680"/>
              </w:tabs>
              <w:rPr>
                <w:rFonts w:ascii="Arial" w:hAnsi="Arial" w:cs="Arial"/>
                <w:sz w:val="8"/>
                <w:szCs w:val="8"/>
              </w:rPr>
            </w:pPr>
          </w:p>
          <w:p w14:paraId="7B138F80" w14:textId="77777777" w:rsidR="000C046D" w:rsidRDefault="000C046D" w:rsidP="00DC635A">
            <w:pPr>
              <w:tabs>
                <w:tab w:val="left" w:pos="1680"/>
              </w:tabs>
              <w:rPr>
                <w:rFonts w:ascii="Arial" w:hAnsi="Arial" w:cs="Arial"/>
                <w:sz w:val="8"/>
                <w:szCs w:val="8"/>
              </w:rPr>
            </w:pPr>
          </w:p>
          <w:p w14:paraId="387512A4" w14:textId="77777777" w:rsidR="000C046D" w:rsidRPr="00DC635A" w:rsidRDefault="000C046D" w:rsidP="00DC635A">
            <w:pPr>
              <w:tabs>
                <w:tab w:val="left" w:pos="1680"/>
              </w:tabs>
              <w:rPr>
                <w:rFonts w:ascii="Arial" w:hAnsi="Arial" w:cs="Arial"/>
                <w:sz w:val="8"/>
                <w:szCs w:val="8"/>
              </w:rPr>
            </w:pPr>
          </w:p>
        </w:tc>
      </w:tr>
    </w:tbl>
    <w:p w14:paraId="37B682EC" w14:textId="77777777" w:rsidR="000C046D" w:rsidRDefault="000C046D" w:rsidP="00F95DF3">
      <w:pPr>
        <w:jc w:val="center"/>
        <w:rPr>
          <w:rFonts w:ascii="Arial" w:hAnsi="Arial" w:cs="Arial"/>
          <w:b/>
          <w:bCs/>
          <w:caps/>
        </w:rPr>
      </w:pPr>
    </w:p>
    <w:p w14:paraId="6FC95F4A" w14:textId="77777777" w:rsidR="000C046D" w:rsidRPr="00795CB7" w:rsidRDefault="000C046D" w:rsidP="00F95DF3">
      <w:pPr>
        <w:jc w:val="center"/>
        <w:rPr>
          <w:rFonts w:ascii="Arial" w:hAnsi="Arial" w:cs="Arial"/>
          <w:b/>
          <w:bCs/>
          <w:caps/>
        </w:rPr>
      </w:pPr>
      <w:r w:rsidRPr="00AA2DEC">
        <w:rPr>
          <w:rFonts w:ascii="Arial" w:hAnsi="Arial" w:cs="Arial"/>
          <w:b/>
          <w:bCs/>
          <w:caps/>
        </w:rPr>
        <w:t>C3 Framework</w:t>
      </w:r>
      <w:r>
        <w:rPr>
          <w:rFonts w:ascii="Arial" w:hAnsi="Arial" w:cs="Arial"/>
          <w:b/>
          <w:bCs/>
          <w:caps/>
        </w:rPr>
        <w:t xml:space="preserve"> INDICATORS: Grades 3</w:t>
      </w:r>
      <w:r w:rsidRPr="00795CB7">
        <w:rPr>
          <w:rFonts w:ascii="Arial" w:hAnsi="Arial" w:cs="Arial"/>
          <w:b/>
          <w:bCs/>
          <w:caps/>
        </w:rPr>
        <w:t>-</w:t>
      </w:r>
      <w:r>
        <w:rPr>
          <w:rFonts w:ascii="Arial" w:hAnsi="Arial" w:cs="Arial"/>
          <w:b/>
          <w:bCs/>
          <w:caps/>
        </w:rPr>
        <w:t>5</w:t>
      </w:r>
    </w:p>
    <w:p w14:paraId="1B5985A2" w14:textId="77777777" w:rsidR="000C046D" w:rsidRPr="00F95DF3" w:rsidRDefault="000C046D">
      <w:pPr>
        <w:rPr>
          <w:rFonts w:ascii="Arial" w:hAnsi="Arial" w:cs="Arial"/>
          <w:sz w:val="20"/>
          <w:szCs w:val="20"/>
        </w:rPr>
      </w:pPr>
    </w:p>
    <w:tbl>
      <w:tblPr>
        <w:tblStyle w:val="TableGrid"/>
        <w:tblW w:w="14598" w:type="dxa"/>
        <w:tblLayout w:type="fixed"/>
        <w:tblLook w:val="04A0" w:firstRow="1" w:lastRow="0" w:firstColumn="1" w:lastColumn="0" w:noHBand="0" w:noVBand="1"/>
      </w:tblPr>
      <w:tblGrid>
        <w:gridCol w:w="828"/>
        <w:gridCol w:w="3240"/>
        <w:gridCol w:w="3510"/>
        <w:gridCol w:w="3510"/>
        <w:gridCol w:w="3510"/>
      </w:tblGrid>
      <w:tr w:rsidR="000C046D" w14:paraId="7DDABB7C" w14:textId="77777777" w:rsidTr="00190200">
        <w:tc>
          <w:tcPr>
            <w:tcW w:w="828" w:type="dxa"/>
            <w:vMerge w:val="restart"/>
            <w:shd w:val="clear" w:color="auto" w:fill="003366"/>
          </w:tcPr>
          <w:p w14:paraId="5468531E" w14:textId="77777777" w:rsidR="000C046D" w:rsidRDefault="000C046D" w:rsidP="00B00258">
            <w:pPr>
              <w:ind w:left="113" w:right="113"/>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9504" behindDoc="0" locked="0" layoutInCell="1" allowOverlap="1" wp14:anchorId="5EA25730" wp14:editId="14F7B87D">
                      <wp:simplePos x="0" y="0"/>
                      <wp:positionH relativeFrom="margin">
                        <wp:align>center</wp:align>
                      </wp:positionH>
                      <wp:positionV relativeFrom="margin">
                        <wp:align>top</wp:align>
                      </wp:positionV>
                      <wp:extent cx="457200" cy="6461760"/>
                      <wp:effectExtent l="0" t="0" r="0" b="0"/>
                      <wp:wrapSquare wrapText="largest"/>
                      <wp:docPr id="7" name="Text Box 7"/>
                      <wp:cNvGraphicFramePr/>
                      <a:graphic xmlns:a="http://schemas.openxmlformats.org/drawingml/2006/main">
                        <a:graphicData uri="http://schemas.microsoft.com/office/word/2010/wordprocessingShape">
                          <wps:wsp>
                            <wps:cNvSpPr txBox="1"/>
                            <wps:spPr>
                              <a:xfrm>
                                <a:off x="0" y="0"/>
                                <a:ext cx="457200" cy="64617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603C54" w14:textId="77777777" w:rsidR="000C046D" w:rsidRPr="00545E77" w:rsidRDefault="000C046D" w:rsidP="00A14283">
                                  <w:pPr>
                                    <w:jc w:val="center"/>
                                    <w:rPr>
                                      <w:rFonts w:ascii="Arial" w:hAnsi="Arial" w:cs="Arial"/>
                                      <w:b/>
                                      <w:color w:val="FFFFFF" w:themeColor="background1"/>
                                    </w:rPr>
                                  </w:pPr>
                                  <w:r w:rsidRPr="00545E77">
                                    <w:rPr>
                                      <w:rFonts w:ascii="Arial" w:hAnsi="Arial" w:cs="Arial"/>
                                      <w:b/>
                                      <w:color w:val="FFFFFF" w:themeColor="background1"/>
                                    </w:rPr>
                                    <w:t>DIMENSION 3: Evaluating Sources and Using Evidence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left:0;text-align:left;margin-left:0;margin-top:0;width:36pt;height:508.8pt;z-index:251669504;visibility:visible;mso-wrap-style:square;mso-wrap-distance-left:9pt;mso-wrap-distance-top:0;mso-wrap-distance-right:9pt;mso-wrap-distance-bottom:0;mso-position-horizontal:center;mso-position-horizontal-relative:margin;mso-position-vertical:top;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" mv:complextextbox="1" filled="f" stroked="f">
                      <v:textbox style="layout-flow:vertical;mso-layout-flow-alt:bottom-to-top">
                        <w:txbxContent>
                          <w:p w14:paraId="47603C54" w14:textId="77777777" w:rsidR="000C046D" w:rsidRPr="00545E77" w:rsidRDefault="000C046D" w:rsidP="00A14283">
                            <w:pPr>
                              <w:jc w:val="center"/>
                              <w:rPr>
                                <w:rFonts w:ascii="Arial" w:hAnsi="Arial" w:cs="Arial"/>
                                <w:b/>
                                <w:color w:val="FFFFFF" w:themeColor="background1"/>
                              </w:rPr>
                            </w:pPr>
                            <w:r w:rsidRPr="00545E77">
                              <w:rPr>
                                <w:rFonts w:ascii="Arial" w:hAnsi="Arial" w:cs="Arial"/>
                                <w:b/>
                                <w:color w:val="FFFFFF" w:themeColor="background1"/>
                              </w:rPr>
                              <w:t>DIMENSION 3: Evaluating Sources and Using Evidence</w:t>
                            </w:r>
                          </w:p>
                        </w:txbxContent>
                      </v:textbox>
                      <w10:wrap type="square" side="largest" anchorx="margin" anchory="margin"/>
                    </v:shape>
                  </w:pict>
                </mc:Fallback>
              </mc:AlternateContent>
            </w:r>
          </w:p>
        </w:tc>
        <w:tc>
          <w:tcPr>
            <w:tcW w:w="3240" w:type="dxa"/>
            <w:tcBorders>
              <w:top w:val="single" w:sz="4" w:space="0" w:color="auto"/>
              <w:bottom w:val="single" w:sz="4" w:space="0" w:color="auto"/>
            </w:tcBorders>
            <w:shd w:val="clear" w:color="auto" w:fill="003366"/>
          </w:tcPr>
          <w:p w14:paraId="414999BD" w14:textId="77777777" w:rsidR="000C046D" w:rsidRPr="00EB739B" w:rsidRDefault="000C046D" w:rsidP="00843895">
            <w:pPr>
              <w:ind w:right="324"/>
              <w:jc w:val="center"/>
              <w:rPr>
                <w:rFonts w:ascii="Arial" w:hAnsi="Arial" w:cs="Arial"/>
                <w:b/>
                <w:bCs/>
                <w:caps/>
                <w:sz w:val="22"/>
                <w:szCs w:val="22"/>
              </w:rPr>
            </w:pPr>
          </w:p>
          <w:p w14:paraId="3F9BBA75" w14:textId="77777777" w:rsidR="000C046D" w:rsidRPr="00EB739B" w:rsidRDefault="000C046D" w:rsidP="001638E5">
            <w:pPr>
              <w:tabs>
                <w:tab w:val="left" w:pos="2934"/>
              </w:tabs>
              <w:ind w:right="-108"/>
              <w:jc w:val="center"/>
              <w:rPr>
                <w:rFonts w:ascii="Arial" w:hAnsi="Arial" w:cs="Arial"/>
                <w:b/>
                <w:bCs/>
                <w:caps/>
                <w:sz w:val="22"/>
                <w:szCs w:val="22"/>
              </w:rPr>
            </w:pPr>
            <w:r>
              <w:rPr>
                <w:rFonts w:ascii="Arial" w:hAnsi="Arial" w:cs="Arial"/>
                <w:b/>
                <w:bCs/>
                <w:caps/>
                <w:sz w:val="22"/>
                <w:szCs w:val="22"/>
              </w:rPr>
              <w:t>C3 INDICATORS</w:t>
            </w:r>
          </w:p>
          <w:p w14:paraId="544CE954" w14:textId="77777777" w:rsidR="000C046D" w:rsidRPr="00EB739B" w:rsidRDefault="000C046D" w:rsidP="00843895">
            <w:pPr>
              <w:ind w:left="-108" w:right="324"/>
              <w:jc w:val="center"/>
              <w:rPr>
                <w:rFonts w:ascii="Arial" w:hAnsi="Arial" w:cs="Arial"/>
                <w:b/>
                <w:bCs/>
                <w:caps/>
                <w:sz w:val="22"/>
                <w:szCs w:val="22"/>
              </w:rPr>
            </w:pPr>
          </w:p>
        </w:tc>
        <w:tc>
          <w:tcPr>
            <w:tcW w:w="3510" w:type="dxa"/>
            <w:tcBorders>
              <w:top w:val="single" w:sz="4" w:space="0" w:color="auto"/>
              <w:bottom w:val="single" w:sz="4" w:space="0" w:color="auto"/>
            </w:tcBorders>
            <w:shd w:val="clear" w:color="auto" w:fill="003366"/>
          </w:tcPr>
          <w:p w14:paraId="25A018A7" w14:textId="77777777" w:rsidR="000C046D" w:rsidRPr="00EB739B" w:rsidRDefault="000C046D" w:rsidP="00843895">
            <w:pPr>
              <w:ind w:right="324"/>
              <w:jc w:val="center"/>
              <w:rPr>
                <w:rFonts w:ascii="Arial" w:hAnsi="Arial" w:cs="Arial"/>
                <w:b/>
                <w:bCs/>
                <w:caps/>
                <w:sz w:val="22"/>
                <w:szCs w:val="22"/>
              </w:rPr>
            </w:pPr>
          </w:p>
          <w:p w14:paraId="09DE900B" w14:textId="77777777" w:rsidR="000C046D" w:rsidRPr="00EB739B" w:rsidRDefault="000C046D" w:rsidP="001638E5">
            <w:pPr>
              <w:ind w:right="-108"/>
              <w:jc w:val="center"/>
              <w:rPr>
                <w:rFonts w:ascii="Arial" w:hAnsi="Arial" w:cs="Arial"/>
                <w:b/>
                <w:bCs/>
                <w:caps/>
                <w:sz w:val="22"/>
                <w:szCs w:val="22"/>
              </w:rPr>
            </w:pPr>
            <w:r>
              <w:rPr>
                <w:rFonts w:ascii="Arial" w:hAnsi="Arial" w:cs="Arial"/>
                <w:b/>
                <w:bCs/>
                <w:caps/>
                <w:sz w:val="22"/>
                <w:szCs w:val="22"/>
                <w:shd w:val="clear" w:color="auto" w:fill="004080"/>
              </w:rPr>
              <w:t>DESCRIPTION</w:t>
            </w:r>
          </w:p>
        </w:tc>
        <w:tc>
          <w:tcPr>
            <w:tcW w:w="3510" w:type="dxa"/>
            <w:tcBorders>
              <w:top w:val="single" w:sz="4" w:space="0" w:color="auto"/>
              <w:bottom w:val="single" w:sz="4" w:space="0" w:color="auto"/>
            </w:tcBorders>
            <w:shd w:val="clear" w:color="auto" w:fill="003366"/>
          </w:tcPr>
          <w:p w14:paraId="3A48B383" w14:textId="77777777" w:rsidR="000C046D" w:rsidRPr="00EB739B" w:rsidRDefault="000C046D" w:rsidP="00843895">
            <w:pPr>
              <w:ind w:right="324"/>
              <w:jc w:val="center"/>
              <w:rPr>
                <w:rFonts w:ascii="Arial" w:hAnsi="Arial" w:cs="Arial"/>
                <w:b/>
                <w:bCs/>
                <w:caps/>
                <w:sz w:val="22"/>
                <w:szCs w:val="22"/>
              </w:rPr>
            </w:pPr>
          </w:p>
          <w:p w14:paraId="121B874D" w14:textId="77777777" w:rsidR="000C046D" w:rsidRPr="00EB739B" w:rsidRDefault="000C046D" w:rsidP="001638E5">
            <w:pPr>
              <w:ind w:right="-18"/>
              <w:jc w:val="center"/>
              <w:rPr>
                <w:rFonts w:ascii="Arial" w:hAnsi="Arial" w:cs="Arial"/>
                <w:b/>
                <w:bCs/>
                <w:caps/>
                <w:sz w:val="22"/>
                <w:szCs w:val="22"/>
              </w:rPr>
            </w:pPr>
            <w:r>
              <w:rPr>
                <w:rFonts w:ascii="Arial" w:hAnsi="Arial" w:cs="Arial"/>
                <w:b/>
                <w:bCs/>
                <w:caps/>
                <w:sz w:val="22"/>
                <w:szCs w:val="22"/>
              </w:rPr>
              <w:t>APPLICATION</w:t>
            </w:r>
          </w:p>
        </w:tc>
        <w:tc>
          <w:tcPr>
            <w:tcW w:w="3510" w:type="dxa"/>
            <w:tcBorders>
              <w:top w:val="single" w:sz="4" w:space="0" w:color="auto"/>
              <w:bottom w:val="single" w:sz="4" w:space="0" w:color="auto"/>
            </w:tcBorders>
            <w:shd w:val="clear" w:color="auto" w:fill="003366"/>
          </w:tcPr>
          <w:p w14:paraId="45225F3A" w14:textId="77777777" w:rsidR="000C046D" w:rsidRDefault="000C046D" w:rsidP="00843895">
            <w:pPr>
              <w:ind w:right="324"/>
              <w:jc w:val="center"/>
              <w:rPr>
                <w:rFonts w:ascii="Arial" w:hAnsi="Arial" w:cs="Arial"/>
                <w:b/>
                <w:bCs/>
                <w:caps/>
                <w:sz w:val="22"/>
                <w:szCs w:val="22"/>
              </w:rPr>
            </w:pPr>
          </w:p>
          <w:p w14:paraId="52AC0E22" w14:textId="77777777" w:rsidR="000C046D" w:rsidRDefault="000C046D" w:rsidP="001638E5">
            <w:pPr>
              <w:ind w:right="72"/>
              <w:jc w:val="center"/>
              <w:rPr>
                <w:rFonts w:ascii="Arial" w:hAnsi="Arial" w:cs="Arial"/>
                <w:b/>
                <w:bCs/>
                <w:caps/>
                <w:sz w:val="22"/>
                <w:szCs w:val="22"/>
              </w:rPr>
            </w:pPr>
            <w:r>
              <w:rPr>
                <w:rFonts w:ascii="Arial" w:hAnsi="Arial" w:cs="Arial"/>
                <w:b/>
                <w:bCs/>
                <w:caps/>
                <w:sz w:val="22"/>
                <w:szCs w:val="22"/>
              </w:rPr>
              <w:t xml:space="preserve">CONNECTIONS TO THE COMMON CORE </w:t>
            </w:r>
          </w:p>
          <w:p w14:paraId="2DA714EE" w14:textId="77777777" w:rsidR="000C046D" w:rsidRPr="00EB739B" w:rsidRDefault="000C046D" w:rsidP="001638E5">
            <w:pPr>
              <w:ind w:right="72"/>
              <w:jc w:val="center"/>
              <w:rPr>
                <w:rFonts w:ascii="Arial" w:hAnsi="Arial" w:cs="Arial"/>
                <w:b/>
                <w:bCs/>
                <w:caps/>
                <w:sz w:val="22"/>
                <w:szCs w:val="22"/>
              </w:rPr>
            </w:pPr>
            <w:r>
              <w:rPr>
                <w:rFonts w:ascii="Arial" w:hAnsi="Arial" w:cs="Arial"/>
                <w:b/>
                <w:bCs/>
                <w:caps/>
                <w:sz w:val="22"/>
                <w:szCs w:val="22"/>
              </w:rPr>
              <w:t>STATE STANDARDS</w:t>
            </w:r>
          </w:p>
        </w:tc>
      </w:tr>
      <w:tr w:rsidR="000C046D" w14:paraId="6A61AFDE" w14:textId="77777777" w:rsidTr="000C046D">
        <w:trPr>
          <w:trHeight w:val="9179"/>
        </w:trPr>
        <w:tc>
          <w:tcPr>
            <w:tcW w:w="828" w:type="dxa"/>
            <w:vMerge/>
            <w:shd w:val="clear" w:color="auto" w:fill="auto"/>
          </w:tcPr>
          <w:p w14:paraId="4B5779C2" w14:textId="77777777" w:rsidR="000C046D" w:rsidRPr="00F95DF3" w:rsidRDefault="000C046D" w:rsidP="000F6347">
            <w:pPr>
              <w:rPr>
                <w:rFonts w:ascii="Arial" w:hAnsi="Arial" w:cs="Arial"/>
                <w:b/>
                <w:sz w:val="18"/>
                <w:szCs w:val="18"/>
              </w:rPr>
            </w:pPr>
          </w:p>
        </w:tc>
        <w:tc>
          <w:tcPr>
            <w:tcW w:w="3240" w:type="dxa"/>
            <w:tcBorders>
              <w:top w:val="single" w:sz="4" w:space="0" w:color="auto"/>
              <w:bottom w:val="single" w:sz="4" w:space="0" w:color="auto"/>
            </w:tcBorders>
            <w:shd w:val="clear" w:color="auto" w:fill="E1F0FF"/>
          </w:tcPr>
          <w:p w14:paraId="75E6EF19" w14:textId="77777777" w:rsidR="000C046D" w:rsidRDefault="000C046D" w:rsidP="00375D36">
            <w:pPr>
              <w:widowControl w:val="0"/>
              <w:tabs>
                <w:tab w:val="left" w:pos="2862"/>
                <w:tab w:val="left" w:pos="2934"/>
              </w:tabs>
              <w:autoSpaceDE w:val="0"/>
              <w:autoSpaceDN w:val="0"/>
              <w:adjustRightInd w:val="0"/>
              <w:spacing w:line="181" w:lineRule="atLeast"/>
              <w:ind w:right="-108"/>
              <w:rPr>
                <w:rFonts w:ascii="Arial" w:hAnsi="Arial" w:cs="Arial"/>
                <w:b/>
                <w:sz w:val="20"/>
                <w:szCs w:val="20"/>
              </w:rPr>
            </w:pPr>
          </w:p>
          <w:p w14:paraId="376F9A4D" w14:textId="77777777" w:rsidR="000C046D" w:rsidRPr="00D535A8" w:rsidRDefault="000C046D" w:rsidP="00375D36">
            <w:pPr>
              <w:widowControl w:val="0"/>
              <w:tabs>
                <w:tab w:val="left" w:pos="2862"/>
                <w:tab w:val="left" w:pos="2934"/>
              </w:tabs>
              <w:autoSpaceDE w:val="0"/>
              <w:autoSpaceDN w:val="0"/>
              <w:adjustRightInd w:val="0"/>
              <w:spacing w:line="181" w:lineRule="atLeast"/>
              <w:ind w:right="-108"/>
              <w:rPr>
                <w:rFonts w:ascii="Arial" w:hAnsi="Arial" w:cs="Arial"/>
                <w:b/>
                <w:sz w:val="20"/>
                <w:szCs w:val="20"/>
              </w:rPr>
            </w:pPr>
            <w:r w:rsidRPr="00D535A8">
              <w:rPr>
                <w:rFonts w:ascii="Arial" w:hAnsi="Arial" w:cs="Arial"/>
                <w:b/>
                <w:sz w:val="20"/>
                <w:szCs w:val="20"/>
              </w:rPr>
              <w:t>Gathering and Evaluating Sources</w:t>
            </w:r>
          </w:p>
          <w:p w14:paraId="4F7F5E81" w14:textId="77777777" w:rsidR="000C046D" w:rsidRDefault="000C046D" w:rsidP="00375D36">
            <w:pPr>
              <w:widowControl w:val="0"/>
              <w:tabs>
                <w:tab w:val="left" w:pos="2862"/>
                <w:tab w:val="left" w:pos="2934"/>
              </w:tabs>
              <w:autoSpaceDE w:val="0"/>
              <w:autoSpaceDN w:val="0"/>
              <w:adjustRightInd w:val="0"/>
              <w:spacing w:line="181" w:lineRule="atLeast"/>
              <w:ind w:right="-108"/>
              <w:rPr>
                <w:rFonts w:ascii="Arial" w:hAnsi="Arial" w:cs="Arial"/>
                <w:b/>
                <w:sz w:val="18"/>
                <w:szCs w:val="18"/>
              </w:rPr>
            </w:pPr>
          </w:p>
          <w:p w14:paraId="64594F3B" w14:textId="77777777" w:rsidR="000C046D" w:rsidRPr="00F95DF3" w:rsidRDefault="000C046D" w:rsidP="00375D36">
            <w:pPr>
              <w:rPr>
                <w:rFonts w:ascii="Arial" w:hAnsi="Arial" w:cs="Arial"/>
                <w:b/>
                <w:i/>
                <w:sz w:val="18"/>
                <w:szCs w:val="18"/>
              </w:rPr>
            </w:pPr>
            <w:r w:rsidRPr="00F95DF3">
              <w:rPr>
                <w:rFonts w:ascii="Arial" w:hAnsi="Arial" w:cs="Arial"/>
                <w:b/>
                <w:i/>
                <w:sz w:val="18"/>
                <w:szCs w:val="18"/>
              </w:rPr>
              <w:t>Individua</w:t>
            </w:r>
            <w:r>
              <w:rPr>
                <w:rFonts w:ascii="Arial" w:hAnsi="Arial" w:cs="Arial"/>
                <w:b/>
                <w:i/>
                <w:sz w:val="18"/>
                <w:szCs w:val="18"/>
              </w:rPr>
              <w:t>lly and with others, students</w:t>
            </w:r>
            <w:r w:rsidRPr="00F95DF3">
              <w:rPr>
                <w:rFonts w:ascii="Arial" w:hAnsi="Arial" w:cs="Arial"/>
                <w:b/>
                <w:i/>
                <w:sz w:val="18"/>
                <w:szCs w:val="18"/>
              </w:rPr>
              <w:t>…</w:t>
            </w:r>
          </w:p>
          <w:p w14:paraId="51417881" w14:textId="77777777" w:rsidR="000C046D" w:rsidRPr="00375D36" w:rsidRDefault="000C046D" w:rsidP="00375D36">
            <w:pPr>
              <w:widowControl w:val="0"/>
              <w:tabs>
                <w:tab w:val="left" w:pos="2862"/>
                <w:tab w:val="left" w:pos="2934"/>
              </w:tabs>
              <w:autoSpaceDE w:val="0"/>
              <w:autoSpaceDN w:val="0"/>
              <w:adjustRightInd w:val="0"/>
              <w:spacing w:line="181" w:lineRule="atLeast"/>
              <w:ind w:right="-108"/>
              <w:rPr>
                <w:rFonts w:ascii="Arial" w:hAnsi="Arial" w:cs="Arial"/>
                <w:b/>
                <w:sz w:val="18"/>
                <w:szCs w:val="18"/>
              </w:rPr>
            </w:pPr>
          </w:p>
          <w:p w14:paraId="57B8C02F" w14:textId="77777777" w:rsidR="000C046D" w:rsidRDefault="000C046D" w:rsidP="000C046D">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D3.1.3-5. </w:t>
            </w:r>
            <w:r>
              <w:rPr>
                <w:rFonts w:ascii="Arial" w:hAnsi="Arial" w:cs="Arial"/>
                <w:sz w:val="18"/>
                <w:szCs w:val="18"/>
              </w:rPr>
              <w:t>Gather relevant information from multiple sources while using the origin, structure, and context to guide the selection.</w:t>
            </w:r>
          </w:p>
          <w:p w14:paraId="65B1A450" w14:textId="77777777" w:rsidR="000C046D" w:rsidRPr="00CA236E" w:rsidRDefault="000C046D" w:rsidP="000C046D">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D3.2.3-5. </w:t>
            </w:r>
            <w:r>
              <w:rPr>
                <w:rFonts w:ascii="Arial" w:hAnsi="Arial" w:cs="Arial"/>
                <w:sz w:val="18"/>
                <w:szCs w:val="18"/>
              </w:rPr>
              <w:t>Use distinctions among fact and opinion to determine the credibility of multiple sources.</w:t>
            </w:r>
          </w:p>
          <w:p w14:paraId="6AF977B6" w14:textId="77777777" w:rsidR="000C046D" w:rsidRDefault="000C046D" w:rsidP="00CA236E">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p w14:paraId="7F727B79" w14:textId="77777777" w:rsidR="000C046D" w:rsidRDefault="000C046D" w:rsidP="00CA236E">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p w14:paraId="65F7C29F" w14:textId="77777777" w:rsidR="000C046D" w:rsidRPr="00D535A8" w:rsidRDefault="000C046D" w:rsidP="000C046D">
            <w:pPr>
              <w:ind w:right="324"/>
              <w:rPr>
                <w:rFonts w:ascii="Arial" w:hAnsi="Arial" w:cs="Arial"/>
                <w:b/>
                <w:sz w:val="20"/>
                <w:szCs w:val="20"/>
              </w:rPr>
            </w:pPr>
            <w:r w:rsidRPr="00D535A8">
              <w:rPr>
                <w:rFonts w:ascii="Arial" w:hAnsi="Arial" w:cs="Arial"/>
                <w:b/>
                <w:sz w:val="20"/>
                <w:szCs w:val="20"/>
              </w:rPr>
              <w:t>Developing Claims and Using Evidence</w:t>
            </w:r>
          </w:p>
          <w:p w14:paraId="6CF23CBA" w14:textId="77777777" w:rsidR="000C046D" w:rsidRDefault="000C046D" w:rsidP="000C046D">
            <w:pPr>
              <w:ind w:right="324"/>
              <w:rPr>
                <w:rFonts w:ascii="Arial" w:hAnsi="Arial" w:cs="Arial"/>
                <w:sz w:val="18"/>
                <w:szCs w:val="18"/>
              </w:rPr>
            </w:pPr>
          </w:p>
          <w:p w14:paraId="2410AC26" w14:textId="77777777" w:rsidR="000C046D" w:rsidRPr="00F95DF3" w:rsidRDefault="000C046D" w:rsidP="000C046D">
            <w:pPr>
              <w:rPr>
                <w:rFonts w:ascii="Arial" w:hAnsi="Arial" w:cs="Arial"/>
                <w:b/>
                <w:i/>
                <w:sz w:val="18"/>
                <w:szCs w:val="18"/>
              </w:rPr>
            </w:pPr>
            <w:r w:rsidRPr="00F95DF3">
              <w:rPr>
                <w:rFonts w:ascii="Arial" w:hAnsi="Arial" w:cs="Arial"/>
                <w:b/>
                <w:i/>
                <w:sz w:val="18"/>
                <w:szCs w:val="18"/>
              </w:rPr>
              <w:t>Individua</w:t>
            </w:r>
            <w:r>
              <w:rPr>
                <w:rFonts w:ascii="Arial" w:hAnsi="Arial" w:cs="Arial"/>
                <w:b/>
                <w:i/>
                <w:sz w:val="18"/>
                <w:szCs w:val="18"/>
              </w:rPr>
              <w:t>lly and with others, students</w:t>
            </w:r>
            <w:r w:rsidRPr="00F95DF3">
              <w:rPr>
                <w:rFonts w:ascii="Arial" w:hAnsi="Arial" w:cs="Arial"/>
                <w:b/>
                <w:i/>
                <w:sz w:val="18"/>
                <w:szCs w:val="18"/>
              </w:rPr>
              <w:t>…</w:t>
            </w:r>
          </w:p>
          <w:p w14:paraId="2EA8FBF5" w14:textId="77777777" w:rsidR="000C046D" w:rsidRDefault="000C046D" w:rsidP="000C046D">
            <w:pPr>
              <w:ind w:right="324"/>
              <w:rPr>
                <w:rFonts w:ascii="Arial" w:hAnsi="Arial" w:cs="Arial"/>
                <w:sz w:val="18"/>
                <w:szCs w:val="18"/>
              </w:rPr>
            </w:pPr>
          </w:p>
          <w:p w14:paraId="23D6AACA" w14:textId="77777777" w:rsidR="000C046D" w:rsidRDefault="000C046D" w:rsidP="000C046D">
            <w:pPr>
              <w:pStyle w:val="ListParagraph"/>
              <w:numPr>
                <w:ilvl w:val="0"/>
                <w:numId w:val="9"/>
              </w:numPr>
              <w:ind w:left="162" w:right="324" w:hanging="180"/>
              <w:rPr>
                <w:rFonts w:ascii="Arial" w:hAnsi="Arial" w:cs="Arial"/>
                <w:sz w:val="18"/>
                <w:szCs w:val="18"/>
              </w:rPr>
            </w:pPr>
            <w:r w:rsidRPr="00375D36">
              <w:rPr>
                <w:rFonts w:ascii="Arial" w:hAnsi="Arial" w:cs="Arial"/>
                <w:b/>
                <w:sz w:val="18"/>
                <w:szCs w:val="18"/>
              </w:rPr>
              <w:t>D3.3.</w:t>
            </w:r>
            <w:r>
              <w:rPr>
                <w:rFonts w:ascii="Arial" w:hAnsi="Arial" w:cs="Arial"/>
                <w:b/>
                <w:sz w:val="18"/>
                <w:szCs w:val="18"/>
              </w:rPr>
              <w:t>3</w:t>
            </w:r>
            <w:r w:rsidRPr="00375D36">
              <w:rPr>
                <w:rFonts w:ascii="Arial" w:hAnsi="Arial" w:cs="Arial"/>
                <w:b/>
                <w:sz w:val="18"/>
                <w:szCs w:val="18"/>
              </w:rPr>
              <w:t>-</w:t>
            </w:r>
            <w:r>
              <w:rPr>
                <w:rFonts w:ascii="Arial" w:hAnsi="Arial" w:cs="Arial"/>
                <w:b/>
                <w:sz w:val="18"/>
                <w:szCs w:val="18"/>
              </w:rPr>
              <w:t>5</w:t>
            </w:r>
            <w:r w:rsidRPr="00375D36">
              <w:rPr>
                <w:rFonts w:ascii="Arial" w:hAnsi="Arial" w:cs="Arial"/>
                <w:i/>
                <w:sz w:val="18"/>
                <w:szCs w:val="18"/>
              </w:rPr>
              <w:t xml:space="preserve">. </w:t>
            </w:r>
            <w:r>
              <w:rPr>
                <w:rFonts w:ascii="Arial" w:hAnsi="Arial" w:cs="Arial"/>
                <w:sz w:val="18"/>
                <w:szCs w:val="18"/>
              </w:rPr>
              <w:t>Identify evidence that draws information from multiple sources in response to compelling questions.</w:t>
            </w:r>
          </w:p>
          <w:p w14:paraId="7D62D77A" w14:textId="77777777" w:rsidR="000C046D" w:rsidRDefault="000C046D" w:rsidP="000C046D">
            <w:pPr>
              <w:pStyle w:val="ListParagraph"/>
              <w:widowControl w:val="0"/>
              <w:numPr>
                <w:ilvl w:val="0"/>
                <w:numId w:val="9"/>
              </w:numPr>
              <w:tabs>
                <w:tab w:val="left" w:pos="2862"/>
                <w:tab w:val="left" w:pos="2934"/>
              </w:tabs>
              <w:autoSpaceDE w:val="0"/>
              <w:autoSpaceDN w:val="0"/>
              <w:adjustRightInd w:val="0"/>
              <w:spacing w:line="181" w:lineRule="atLeast"/>
              <w:ind w:left="162" w:right="-108" w:hanging="180"/>
              <w:rPr>
                <w:rFonts w:ascii="Arial" w:hAnsi="Arial" w:cs="Arial"/>
                <w:b/>
                <w:sz w:val="18"/>
                <w:szCs w:val="18"/>
              </w:rPr>
            </w:pPr>
            <w:r w:rsidRPr="00375D36">
              <w:rPr>
                <w:rFonts w:ascii="Arial" w:hAnsi="Arial" w:cs="Arial"/>
                <w:b/>
                <w:sz w:val="18"/>
                <w:szCs w:val="18"/>
              </w:rPr>
              <w:t>D3.4.</w:t>
            </w:r>
            <w:r>
              <w:rPr>
                <w:rFonts w:ascii="Arial" w:hAnsi="Arial" w:cs="Arial"/>
                <w:b/>
                <w:sz w:val="18"/>
                <w:szCs w:val="18"/>
              </w:rPr>
              <w:t>3</w:t>
            </w:r>
            <w:r w:rsidRPr="00375D36">
              <w:rPr>
                <w:rFonts w:ascii="Arial" w:hAnsi="Arial" w:cs="Arial"/>
                <w:b/>
                <w:sz w:val="18"/>
                <w:szCs w:val="18"/>
              </w:rPr>
              <w:t>-</w:t>
            </w:r>
            <w:r>
              <w:rPr>
                <w:rFonts w:ascii="Arial" w:hAnsi="Arial" w:cs="Arial"/>
                <w:b/>
                <w:sz w:val="18"/>
                <w:szCs w:val="18"/>
              </w:rPr>
              <w:t>5</w:t>
            </w:r>
            <w:r w:rsidRPr="00375D36">
              <w:rPr>
                <w:rFonts w:ascii="Arial" w:hAnsi="Arial" w:cs="Arial"/>
                <w:b/>
                <w:sz w:val="18"/>
                <w:szCs w:val="18"/>
              </w:rPr>
              <w:t>.</w:t>
            </w:r>
            <w:r w:rsidRPr="00375D36">
              <w:rPr>
                <w:rFonts w:ascii="Arial" w:hAnsi="Arial" w:cs="Arial"/>
                <w:i/>
                <w:sz w:val="18"/>
                <w:szCs w:val="18"/>
              </w:rPr>
              <w:t xml:space="preserve"> </w:t>
            </w:r>
            <w:r>
              <w:rPr>
                <w:rFonts w:ascii="Arial" w:hAnsi="Arial" w:cs="Arial"/>
                <w:sz w:val="18"/>
                <w:szCs w:val="18"/>
              </w:rPr>
              <w:t>Use evidence to develop claims in response to compelling questions.</w:t>
            </w:r>
          </w:p>
          <w:p w14:paraId="53F16A31" w14:textId="77777777" w:rsidR="000C046D" w:rsidRDefault="000C046D" w:rsidP="000F5D1A">
            <w:pPr>
              <w:widowControl w:val="0"/>
              <w:tabs>
                <w:tab w:val="left" w:pos="2862"/>
                <w:tab w:val="left" w:pos="2934"/>
              </w:tabs>
              <w:autoSpaceDE w:val="0"/>
              <w:autoSpaceDN w:val="0"/>
              <w:adjustRightInd w:val="0"/>
              <w:spacing w:line="181" w:lineRule="atLeast"/>
              <w:ind w:right="-108"/>
              <w:rPr>
                <w:rFonts w:ascii="Arial" w:hAnsi="Arial" w:cs="Arial"/>
                <w:b/>
                <w:sz w:val="18"/>
                <w:szCs w:val="18"/>
              </w:rPr>
            </w:pPr>
          </w:p>
          <w:p w14:paraId="6F83B1D7" w14:textId="77777777" w:rsidR="000C046D" w:rsidRPr="000F5D1A" w:rsidRDefault="000C046D" w:rsidP="000F5D1A">
            <w:pPr>
              <w:widowControl w:val="0"/>
              <w:tabs>
                <w:tab w:val="left" w:pos="2862"/>
                <w:tab w:val="left" w:pos="2934"/>
              </w:tabs>
              <w:autoSpaceDE w:val="0"/>
              <w:autoSpaceDN w:val="0"/>
              <w:adjustRightInd w:val="0"/>
              <w:spacing w:line="181" w:lineRule="atLeast"/>
              <w:ind w:right="-108"/>
              <w:rPr>
                <w:rFonts w:ascii="Arial" w:hAnsi="Arial" w:cs="Arial"/>
                <w:b/>
                <w:sz w:val="18"/>
                <w:szCs w:val="18"/>
              </w:rPr>
            </w:pPr>
          </w:p>
          <w:p w14:paraId="2A4A6F5B" w14:textId="77777777" w:rsidR="000C046D" w:rsidRDefault="000C046D" w:rsidP="000F5D1A">
            <w:pPr>
              <w:widowControl w:val="0"/>
              <w:tabs>
                <w:tab w:val="left" w:pos="2862"/>
                <w:tab w:val="left" w:pos="2934"/>
              </w:tabs>
              <w:autoSpaceDE w:val="0"/>
              <w:autoSpaceDN w:val="0"/>
              <w:adjustRightInd w:val="0"/>
              <w:spacing w:line="181" w:lineRule="atLeast"/>
              <w:ind w:right="-108"/>
              <w:rPr>
                <w:rFonts w:ascii="Arial" w:hAnsi="Arial" w:cs="Arial"/>
                <w:b/>
                <w:sz w:val="18"/>
                <w:szCs w:val="18"/>
              </w:rPr>
            </w:pPr>
          </w:p>
          <w:p w14:paraId="049EBF6B" w14:textId="77777777" w:rsidR="000C046D" w:rsidRPr="000F5D1A" w:rsidRDefault="000C046D" w:rsidP="000F5D1A">
            <w:pPr>
              <w:widowControl w:val="0"/>
              <w:tabs>
                <w:tab w:val="left" w:pos="2862"/>
                <w:tab w:val="left" w:pos="2934"/>
              </w:tabs>
              <w:autoSpaceDE w:val="0"/>
              <w:autoSpaceDN w:val="0"/>
              <w:adjustRightInd w:val="0"/>
              <w:spacing w:line="181" w:lineRule="atLeast"/>
              <w:ind w:right="-108"/>
              <w:rPr>
                <w:rFonts w:ascii="Arial" w:hAnsi="Arial" w:cs="Arial"/>
                <w:b/>
                <w:sz w:val="18"/>
                <w:szCs w:val="18"/>
              </w:rPr>
            </w:pPr>
          </w:p>
        </w:tc>
        <w:tc>
          <w:tcPr>
            <w:tcW w:w="3510" w:type="dxa"/>
            <w:tcBorders>
              <w:top w:val="single" w:sz="4" w:space="0" w:color="auto"/>
              <w:bottom w:val="single" w:sz="4" w:space="0" w:color="auto"/>
            </w:tcBorders>
            <w:shd w:val="clear" w:color="auto" w:fill="E1F0FF"/>
          </w:tcPr>
          <w:p w14:paraId="592218AD" w14:textId="77777777" w:rsidR="000C046D" w:rsidRDefault="000C046D" w:rsidP="009352D2">
            <w:pPr>
              <w:pStyle w:val="ListParagraph"/>
              <w:widowControl w:val="0"/>
              <w:autoSpaceDE w:val="0"/>
              <w:autoSpaceDN w:val="0"/>
              <w:adjustRightInd w:val="0"/>
              <w:spacing w:line="181" w:lineRule="atLeast"/>
              <w:ind w:left="72" w:right="-18"/>
              <w:rPr>
                <w:rFonts w:ascii="Arial" w:hAnsi="Arial" w:cs="Arial"/>
                <w:sz w:val="18"/>
                <w:szCs w:val="18"/>
              </w:rPr>
            </w:pPr>
          </w:p>
          <w:p w14:paraId="0C199684" w14:textId="77777777" w:rsidR="000C046D" w:rsidRDefault="000C046D" w:rsidP="009352D2">
            <w:pPr>
              <w:pStyle w:val="ListParagraph"/>
              <w:widowControl w:val="0"/>
              <w:tabs>
                <w:tab w:val="left" w:pos="3222"/>
              </w:tabs>
              <w:autoSpaceDE w:val="0"/>
              <w:autoSpaceDN w:val="0"/>
              <w:adjustRightInd w:val="0"/>
              <w:spacing w:line="181" w:lineRule="atLeast"/>
              <w:ind w:left="72" w:right="-18"/>
              <w:rPr>
                <w:rFonts w:ascii="Arial" w:hAnsi="Arial" w:cs="Arial"/>
                <w:color w:val="000000"/>
                <w:sz w:val="18"/>
                <w:szCs w:val="18"/>
              </w:rPr>
            </w:pPr>
            <w:r w:rsidRPr="009352D2">
              <w:rPr>
                <w:rFonts w:ascii="Arial" w:hAnsi="Arial" w:cs="Arial"/>
                <w:color w:val="000000"/>
                <w:sz w:val="18"/>
                <w:szCs w:val="18"/>
              </w:rPr>
              <w:t>Whether students are constructing opinions, explanation, or arguments, they will gather information from a variety of sources and evaluate the relevance of that information. In this section, students are asked to work with the sources that they gather and/or are provided for them. It is important for students to use online and print sources, and they need to be mindful that not all sources are relevant to their task. They also need to understand that there are general Common Core literacy skills, such as identifying an author’s purpose, main idea, and point of view, that will help in evaluating the usefulness of a source.</w:t>
            </w:r>
          </w:p>
          <w:p w14:paraId="4CB00E7C" w14:textId="77777777" w:rsidR="000C046D" w:rsidRDefault="000C046D" w:rsidP="009352D2">
            <w:pPr>
              <w:pStyle w:val="ListParagraph"/>
              <w:widowControl w:val="0"/>
              <w:tabs>
                <w:tab w:val="left" w:pos="3222"/>
              </w:tabs>
              <w:autoSpaceDE w:val="0"/>
              <w:autoSpaceDN w:val="0"/>
              <w:adjustRightInd w:val="0"/>
              <w:spacing w:line="181" w:lineRule="atLeast"/>
              <w:ind w:left="72" w:right="-18"/>
              <w:rPr>
                <w:rFonts w:ascii="Arial" w:hAnsi="Arial" w:cs="Arial"/>
                <w:color w:val="000000"/>
                <w:sz w:val="18"/>
                <w:szCs w:val="18"/>
              </w:rPr>
            </w:pPr>
          </w:p>
          <w:p w14:paraId="19287E4B" w14:textId="77777777" w:rsidR="000C046D" w:rsidRDefault="000C046D" w:rsidP="009352D2">
            <w:pPr>
              <w:pStyle w:val="ListParagraph"/>
              <w:widowControl w:val="0"/>
              <w:tabs>
                <w:tab w:val="left" w:pos="3222"/>
              </w:tabs>
              <w:autoSpaceDE w:val="0"/>
              <w:autoSpaceDN w:val="0"/>
              <w:adjustRightInd w:val="0"/>
              <w:spacing w:line="181" w:lineRule="atLeast"/>
              <w:ind w:left="72" w:right="-18"/>
              <w:rPr>
                <w:rFonts w:ascii="Arial" w:hAnsi="Arial" w:cs="Arial"/>
                <w:color w:val="000000"/>
                <w:sz w:val="18"/>
                <w:szCs w:val="18"/>
              </w:rPr>
            </w:pPr>
            <w:r w:rsidRPr="009352D2">
              <w:rPr>
                <w:rFonts w:ascii="Arial" w:hAnsi="Arial" w:cs="Arial"/>
                <w:color w:val="000000"/>
                <w:sz w:val="18"/>
                <w:szCs w:val="18"/>
              </w:rPr>
              <w:t>This subsection focuses on argumentation. In contrast to opinions and explanations, argumentation involves the ability to understand the source-to-evidence relationship. That relationship emphasizes the development of claims and counterclaims and the purposeful selection of evidence in support of those claims and counterclaims. Students will learn to develop claims using evidence, but their initial claims will often be tentative and probing. As students delve deeper into the available sources, they construct more sophisticated claims and counterclaims that draw on evidence from multiple sources. Whether those claims are implicitly or explicitly stated in student products, they will reflect the evidence students have selected from the sources they have consulted.</w:t>
            </w:r>
          </w:p>
          <w:p w14:paraId="4181D585" w14:textId="77777777" w:rsidR="000C046D" w:rsidRDefault="000C046D" w:rsidP="009352D2">
            <w:pPr>
              <w:pStyle w:val="ListParagraph"/>
              <w:widowControl w:val="0"/>
              <w:tabs>
                <w:tab w:val="left" w:pos="3222"/>
              </w:tabs>
              <w:autoSpaceDE w:val="0"/>
              <w:autoSpaceDN w:val="0"/>
              <w:adjustRightInd w:val="0"/>
              <w:spacing w:line="181" w:lineRule="atLeast"/>
              <w:ind w:left="72" w:right="-18"/>
              <w:rPr>
                <w:rFonts w:ascii="Arial" w:hAnsi="Arial" w:cs="Arial"/>
                <w:color w:val="000000"/>
                <w:sz w:val="18"/>
                <w:szCs w:val="18"/>
              </w:rPr>
            </w:pPr>
          </w:p>
          <w:p w14:paraId="2CE913BA" w14:textId="77777777" w:rsidR="000C046D" w:rsidRDefault="000C046D" w:rsidP="009352D2">
            <w:pPr>
              <w:pStyle w:val="ListParagraph"/>
              <w:widowControl w:val="0"/>
              <w:tabs>
                <w:tab w:val="left" w:pos="3222"/>
              </w:tabs>
              <w:autoSpaceDE w:val="0"/>
              <w:autoSpaceDN w:val="0"/>
              <w:adjustRightInd w:val="0"/>
              <w:spacing w:line="181" w:lineRule="atLeast"/>
              <w:ind w:left="72" w:right="-18"/>
              <w:rPr>
                <w:rFonts w:ascii="Arial" w:hAnsi="Arial" w:cs="Arial"/>
                <w:color w:val="000000"/>
                <w:sz w:val="18"/>
                <w:szCs w:val="18"/>
              </w:rPr>
            </w:pPr>
          </w:p>
          <w:p w14:paraId="04A69A32" w14:textId="77777777" w:rsidR="000C046D" w:rsidRDefault="000C046D" w:rsidP="009352D2">
            <w:pPr>
              <w:pStyle w:val="ListParagraph"/>
              <w:widowControl w:val="0"/>
              <w:tabs>
                <w:tab w:val="left" w:pos="3222"/>
              </w:tabs>
              <w:autoSpaceDE w:val="0"/>
              <w:autoSpaceDN w:val="0"/>
              <w:adjustRightInd w:val="0"/>
              <w:spacing w:line="181" w:lineRule="atLeast"/>
              <w:ind w:left="72" w:right="-18"/>
              <w:rPr>
                <w:rFonts w:ascii="Arial" w:hAnsi="Arial" w:cs="Arial"/>
                <w:color w:val="000000"/>
                <w:sz w:val="18"/>
                <w:szCs w:val="18"/>
              </w:rPr>
            </w:pPr>
          </w:p>
          <w:p w14:paraId="0676188E" w14:textId="77777777" w:rsidR="000C046D" w:rsidRPr="000C046D" w:rsidRDefault="000C046D" w:rsidP="000C046D">
            <w:pPr>
              <w:widowControl w:val="0"/>
              <w:tabs>
                <w:tab w:val="left" w:pos="3222"/>
              </w:tabs>
              <w:autoSpaceDE w:val="0"/>
              <w:autoSpaceDN w:val="0"/>
              <w:adjustRightInd w:val="0"/>
              <w:spacing w:line="181" w:lineRule="atLeast"/>
              <w:ind w:right="-18"/>
              <w:rPr>
                <w:rFonts w:ascii="Arial" w:hAnsi="Arial" w:cs="Arial"/>
                <w:sz w:val="18"/>
                <w:szCs w:val="18"/>
              </w:rPr>
            </w:pPr>
          </w:p>
        </w:tc>
        <w:tc>
          <w:tcPr>
            <w:tcW w:w="3510" w:type="dxa"/>
            <w:tcBorders>
              <w:top w:val="single" w:sz="4" w:space="0" w:color="auto"/>
              <w:bottom w:val="single" w:sz="4" w:space="0" w:color="auto"/>
            </w:tcBorders>
            <w:shd w:val="clear" w:color="auto" w:fill="E1F0FF"/>
          </w:tcPr>
          <w:p w14:paraId="7B98AF63" w14:textId="77777777" w:rsidR="000C046D" w:rsidRPr="00F95DF3" w:rsidRDefault="000C046D" w:rsidP="00A55CB1">
            <w:pPr>
              <w:pStyle w:val="ListParagraph"/>
              <w:widowControl w:val="0"/>
              <w:autoSpaceDE w:val="0"/>
              <w:autoSpaceDN w:val="0"/>
              <w:adjustRightInd w:val="0"/>
              <w:spacing w:line="181" w:lineRule="atLeast"/>
              <w:ind w:left="162"/>
              <w:rPr>
                <w:rFonts w:ascii="Arial" w:hAnsi="Arial" w:cs="Arial"/>
                <w:sz w:val="18"/>
                <w:szCs w:val="18"/>
              </w:rPr>
            </w:pPr>
          </w:p>
        </w:tc>
        <w:tc>
          <w:tcPr>
            <w:tcW w:w="3510" w:type="dxa"/>
            <w:tcBorders>
              <w:top w:val="single" w:sz="4" w:space="0" w:color="auto"/>
              <w:bottom w:val="single" w:sz="4" w:space="0" w:color="auto"/>
            </w:tcBorders>
            <w:shd w:val="clear" w:color="auto" w:fill="E1F0FF"/>
          </w:tcPr>
          <w:p w14:paraId="2B8D64D3" w14:textId="77777777" w:rsidR="000C046D" w:rsidRDefault="000C046D" w:rsidP="00A55CB1">
            <w:pPr>
              <w:pStyle w:val="ListParagraph"/>
              <w:widowControl w:val="0"/>
              <w:autoSpaceDE w:val="0"/>
              <w:autoSpaceDN w:val="0"/>
              <w:adjustRightInd w:val="0"/>
              <w:spacing w:line="181" w:lineRule="atLeast"/>
              <w:ind w:left="162"/>
              <w:rPr>
                <w:rFonts w:ascii="Avenir LT Std 55 Roman" w:hAnsi="Avenir LT Std 55 Roman" w:cs="Avenir LT Std 55 Roman"/>
                <w:b/>
                <w:bCs/>
                <w:color w:val="000000"/>
                <w:sz w:val="18"/>
                <w:szCs w:val="18"/>
              </w:rPr>
            </w:pPr>
          </w:p>
        </w:tc>
      </w:tr>
    </w:tbl>
    <w:p w14:paraId="40A4C0D9" w14:textId="77777777" w:rsidR="000C046D" w:rsidRPr="00795CB7" w:rsidRDefault="000C046D" w:rsidP="00F95DF3">
      <w:pPr>
        <w:jc w:val="center"/>
        <w:rPr>
          <w:rFonts w:ascii="Arial" w:hAnsi="Arial" w:cs="Arial"/>
          <w:b/>
          <w:bCs/>
          <w:caps/>
        </w:rPr>
      </w:pPr>
      <w:r w:rsidRPr="00AA2DEC">
        <w:rPr>
          <w:rFonts w:ascii="Arial" w:hAnsi="Arial" w:cs="Arial"/>
          <w:b/>
          <w:bCs/>
          <w:caps/>
        </w:rPr>
        <w:t>C3 Framework</w:t>
      </w:r>
      <w:r>
        <w:rPr>
          <w:rFonts w:ascii="Arial" w:hAnsi="Arial" w:cs="Arial"/>
          <w:b/>
          <w:bCs/>
          <w:caps/>
        </w:rPr>
        <w:t xml:space="preserve"> INDICATORS: Grades 3</w:t>
      </w:r>
      <w:r w:rsidRPr="00795CB7">
        <w:rPr>
          <w:rFonts w:ascii="Arial" w:hAnsi="Arial" w:cs="Arial"/>
          <w:b/>
          <w:bCs/>
          <w:caps/>
        </w:rPr>
        <w:t>-</w:t>
      </w:r>
      <w:r>
        <w:rPr>
          <w:rFonts w:ascii="Arial" w:hAnsi="Arial" w:cs="Arial"/>
          <w:b/>
          <w:bCs/>
          <w:caps/>
        </w:rPr>
        <w:t>5</w:t>
      </w:r>
    </w:p>
    <w:p w14:paraId="0B871F93" w14:textId="77777777" w:rsidR="000C046D" w:rsidRPr="00F95DF3" w:rsidRDefault="000C046D">
      <w:pPr>
        <w:rPr>
          <w:rFonts w:ascii="Arial" w:hAnsi="Arial" w:cs="Arial"/>
          <w:sz w:val="20"/>
          <w:szCs w:val="20"/>
        </w:rPr>
      </w:pPr>
    </w:p>
    <w:tbl>
      <w:tblPr>
        <w:tblStyle w:val="TableGrid"/>
        <w:tblW w:w="14778" w:type="dxa"/>
        <w:tblLayout w:type="fixed"/>
        <w:tblLook w:val="04A0" w:firstRow="1" w:lastRow="0" w:firstColumn="1" w:lastColumn="0" w:noHBand="0" w:noVBand="1"/>
      </w:tblPr>
      <w:tblGrid>
        <w:gridCol w:w="828"/>
        <w:gridCol w:w="3420"/>
        <w:gridCol w:w="3510"/>
        <w:gridCol w:w="3510"/>
        <w:gridCol w:w="3510"/>
      </w:tblGrid>
      <w:tr w:rsidR="000C046D" w14:paraId="683B5C4C" w14:textId="77777777" w:rsidTr="00126553">
        <w:tc>
          <w:tcPr>
            <w:tcW w:w="828" w:type="dxa"/>
            <w:vMerge w:val="restart"/>
            <w:shd w:val="clear" w:color="auto" w:fill="993300"/>
            <w:textDirection w:val="btLr"/>
          </w:tcPr>
          <w:p w14:paraId="59D2FC9A" w14:textId="77777777" w:rsidR="000C046D" w:rsidRPr="006136A2" w:rsidRDefault="000C046D" w:rsidP="00404A08">
            <w:pPr>
              <w:ind w:left="113" w:right="113"/>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1552" behindDoc="0" locked="0" layoutInCell="1" allowOverlap="1" wp14:anchorId="7E6D4409" wp14:editId="40D8090D">
                      <wp:simplePos x="0" y="0"/>
                      <wp:positionH relativeFrom="column">
                        <wp:posOffset>-12700</wp:posOffset>
                      </wp:positionH>
                      <wp:positionV relativeFrom="paragraph">
                        <wp:posOffset>-9678670</wp:posOffset>
                      </wp:positionV>
                      <wp:extent cx="355600" cy="6187440"/>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355600" cy="6187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0501FE" w14:textId="77777777" w:rsidR="000C046D" w:rsidRPr="00126553" w:rsidRDefault="000C046D" w:rsidP="00C93836">
                                  <w:pPr>
                                    <w:jc w:val="center"/>
                                    <w:rPr>
                                      <w:rFonts w:ascii="Arial" w:hAnsi="Arial"/>
                                      <w:b/>
                                      <w:color w:val="FFFFFF" w:themeColor="background1"/>
                                    </w:rPr>
                                  </w:pPr>
                                  <w:r w:rsidRPr="00126553">
                                    <w:rPr>
                                      <w:rFonts w:ascii="Arial" w:hAnsi="Arial"/>
                                      <w:b/>
                                      <w:color w:val="FFFFFF" w:themeColor="background1"/>
                                    </w:rPr>
                                    <w:t>DIMENSION 4: Communicating Conclusions &amp; Taking Informed Action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2" type="#_x0000_t202" style="position:absolute;left:0;text-align:left;margin-left:-.95pt;margin-top:-762.05pt;width:28pt;height:487.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" filled="f" stroked="f">
                      <v:textbox style="layout-flow:vertical;mso-layout-flow-alt:bottom-to-top">
                        <w:txbxContent>
                          <w:p w14:paraId="140501FE" w14:textId="77777777" w:rsidR="000C046D" w:rsidRPr="00126553" w:rsidRDefault="000C046D" w:rsidP="00C93836">
                            <w:pPr>
                              <w:jc w:val="center"/>
                              <w:rPr>
                                <w:rFonts w:ascii="Arial" w:hAnsi="Arial"/>
                                <w:b/>
                                <w:color w:val="FFFFFF" w:themeColor="background1"/>
                              </w:rPr>
                            </w:pPr>
                            <w:r w:rsidRPr="00126553">
                              <w:rPr>
                                <w:rFonts w:ascii="Arial" w:hAnsi="Arial"/>
                                <w:b/>
                                <w:color w:val="FFFFFF" w:themeColor="background1"/>
                              </w:rPr>
                              <w:t>DIMENSION 4: Communicating Conclusions &amp; Taking Informed Action</w:t>
                            </w:r>
                          </w:p>
                        </w:txbxContent>
                      </v:textbox>
                      <w10:wrap type="square"/>
                    </v:shape>
                  </w:pict>
                </mc:Fallback>
              </mc:AlternateContent>
            </w:r>
          </w:p>
        </w:tc>
        <w:tc>
          <w:tcPr>
            <w:tcW w:w="3420" w:type="dxa"/>
            <w:tcBorders>
              <w:top w:val="single" w:sz="4" w:space="0" w:color="auto"/>
              <w:bottom w:val="single" w:sz="4" w:space="0" w:color="auto"/>
            </w:tcBorders>
            <w:shd w:val="clear" w:color="auto" w:fill="993300"/>
          </w:tcPr>
          <w:p w14:paraId="0E31949D" w14:textId="77777777" w:rsidR="000C046D" w:rsidRPr="00EB739B" w:rsidRDefault="000C046D" w:rsidP="00534E69">
            <w:pPr>
              <w:tabs>
                <w:tab w:val="left" w:pos="612"/>
              </w:tabs>
              <w:ind w:right="324"/>
              <w:jc w:val="center"/>
              <w:rPr>
                <w:rFonts w:ascii="Arial" w:hAnsi="Arial" w:cs="Arial"/>
                <w:b/>
                <w:bCs/>
                <w:caps/>
                <w:sz w:val="22"/>
                <w:szCs w:val="22"/>
              </w:rPr>
            </w:pPr>
          </w:p>
          <w:p w14:paraId="1F1EF765" w14:textId="77777777" w:rsidR="000C046D" w:rsidRPr="00126553" w:rsidRDefault="000C046D" w:rsidP="00D86D99">
            <w:pPr>
              <w:tabs>
                <w:tab w:val="left" w:pos="-18"/>
                <w:tab w:val="left" w:pos="32"/>
                <w:tab w:val="left" w:pos="192"/>
                <w:tab w:val="center" w:pos="1341"/>
                <w:tab w:val="center" w:pos="3312"/>
              </w:tabs>
              <w:ind w:right="-108" w:hanging="522"/>
              <w:jc w:val="center"/>
              <w:rPr>
                <w:rFonts w:ascii="Arial" w:hAnsi="Arial" w:cs="Arial"/>
                <w:b/>
                <w:bCs/>
                <w:caps/>
                <w:color w:val="FFFFFF" w:themeColor="background1"/>
                <w:sz w:val="22"/>
                <w:szCs w:val="22"/>
              </w:rPr>
            </w:pPr>
            <w:r w:rsidRPr="00126553">
              <w:rPr>
                <w:rFonts w:ascii="Arial" w:hAnsi="Arial" w:cs="Arial"/>
                <w:b/>
                <w:bCs/>
                <w:caps/>
                <w:color w:val="FFFFFF" w:themeColor="background1"/>
                <w:sz w:val="22"/>
                <w:szCs w:val="22"/>
              </w:rPr>
              <w:t>C3 INDICATORS</w:t>
            </w:r>
          </w:p>
          <w:p w14:paraId="0205A58D" w14:textId="77777777" w:rsidR="000C046D" w:rsidRPr="00EB739B" w:rsidRDefault="000C046D" w:rsidP="00404A08">
            <w:pPr>
              <w:tabs>
                <w:tab w:val="left" w:pos="-108"/>
              </w:tabs>
              <w:ind w:left="-108" w:right="324"/>
              <w:jc w:val="center"/>
              <w:rPr>
                <w:rFonts w:ascii="Arial" w:hAnsi="Arial" w:cs="Arial"/>
                <w:b/>
                <w:bCs/>
                <w:caps/>
                <w:sz w:val="22"/>
                <w:szCs w:val="22"/>
              </w:rPr>
            </w:pPr>
          </w:p>
        </w:tc>
        <w:tc>
          <w:tcPr>
            <w:tcW w:w="3510" w:type="dxa"/>
            <w:tcBorders>
              <w:top w:val="single" w:sz="4" w:space="0" w:color="auto"/>
              <w:bottom w:val="single" w:sz="4" w:space="0" w:color="auto"/>
            </w:tcBorders>
            <w:shd w:val="clear" w:color="auto" w:fill="993300"/>
          </w:tcPr>
          <w:p w14:paraId="2DACCD1E" w14:textId="77777777" w:rsidR="000C046D" w:rsidRPr="00EB739B" w:rsidRDefault="000C046D" w:rsidP="00843895">
            <w:pPr>
              <w:ind w:right="324"/>
              <w:jc w:val="center"/>
              <w:rPr>
                <w:rFonts w:ascii="Arial" w:hAnsi="Arial" w:cs="Arial"/>
                <w:b/>
                <w:bCs/>
                <w:caps/>
                <w:sz w:val="22"/>
                <w:szCs w:val="22"/>
              </w:rPr>
            </w:pPr>
          </w:p>
          <w:p w14:paraId="5945C8E6" w14:textId="77777777" w:rsidR="000C046D" w:rsidRPr="00126553" w:rsidRDefault="000C046D" w:rsidP="001638E5">
            <w:pPr>
              <w:ind w:right="-108"/>
              <w:jc w:val="center"/>
              <w:rPr>
                <w:rFonts w:ascii="Arial" w:hAnsi="Arial" w:cs="Arial"/>
                <w:b/>
                <w:bCs/>
                <w:caps/>
                <w:color w:val="FFFFFF" w:themeColor="background1"/>
                <w:sz w:val="22"/>
                <w:szCs w:val="22"/>
              </w:rPr>
            </w:pPr>
            <w:r w:rsidRPr="00126553">
              <w:rPr>
                <w:rFonts w:ascii="Arial" w:hAnsi="Arial" w:cs="Arial"/>
                <w:b/>
                <w:bCs/>
                <w:caps/>
                <w:color w:val="FFFFFF" w:themeColor="background1"/>
                <w:sz w:val="22"/>
                <w:szCs w:val="22"/>
              </w:rPr>
              <w:t>DESCRIPTION</w:t>
            </w:r>
          </w:p>
        </w:tc>
        <w:tc>
          <w:tcPr>
            <w:tcW w:w="3510" w:type="dxa"/>
            <w:tcBorders>
              <w:top w:val="single" w:sz="4" w:space="0" w:color="auto"/>
              <w:bottom w:val="single" w:sz="4" w:space="0" w:color="auto"/>
            </w:tcBorders>
            <w:shd w:val="clear" w:color="auto" w:fill="993300"/>
          </w:tcPr>
          <w:p w14:paraId="6538F798" w14:textId="77777777" w:rsidR="000C046D" w:rsidRPr="00EB739B" w:rsidRDefault="000C046D" w:rsidP="00843895">
            <w:pPr>
              <w:ind w:right="324"/>
              <w:jc w:val="center"/>
              <w:rPr>
                <w:rFonts w:ascii="Arial" w:hAnsi="Arial" w:cs="Arial"/>
                <w:b/>
                <w:bCs/>
                <w:caps/>
                <w:sz w:val="22"/>
                <w:szCs w:val="22"/>
              </w:rPr>
            </w:pPr>
          </w:p>
          <w:p w14:paraId="557F6C77" w14:textId="77777777" w:rsidR="000C046D" w:rsidRPr="00126553" w:rsidRDefault="000C046D" w:rsidP="001638E5">
            <w:pPr>
              <w:ind w:right="-18"/>
              <w:jc w:val="center"/>
              <w:rPr>
                <w:rFonts w:ascii="Arial" w:hAnsi="Arial" w:cs="Arial"/>
                <w:b/>
                <w:bCs/>
                <w:caps/>
                <w:color w:val="FFFFFF" w:themeColor="background1"/>
                <w:sz w:val="22"/>
                <w:szCs w:val="22"/>
              </w:rPr>
            </w:pPr>
            <w:r w:rsidRPr="00126553">
              <w:rPr>
                <w:rFonts w:ascii="Arial" w:hAnsi="Arial" w:cs="Arial"/>
                <w:b/>
                <w:bCs/>
                <w:caps/>
                <w:color w:val="FFFFFF" w:themeColor="background1"/>
                <w:sz w:val="22"/>
                <w:szCs w:val="22"/>
              </w:rPr>
              <w:t>APPLICATION</w:t>
            </w:r>
          </w:p>
        </w:tc>
        <w:tc>
          <w:tcPr>
            <w:tcW w:w="3510" w:type="dxa"/>
            <w:tcBorders>
              <w:top w:val="single" w:sz="4" w:space="0" w:color="auto"/>
              <w:bottom w:val="single" w:sz="4" w:space="0" w:color="auto"/>
            </w:tcBorders>
            <w:shd w:val="clear" w:color="auto" w:fill="993300"/>
          </w:tcPr>
          <w:p w14:paraId="147100CD" w14:textId="77777777" w:rsidR="000C046D" w:rsidRPr="00126553" w:rsidRDefault="000C046D" w:rsidP="001638E5">
            <w:pPr>
              <w:ind w:right="72"/>
              <w:jc w:val="center"/>
              <w:rPr>
                <w:rFonts w:ascii="Arial" w:hAnsi="Arial" w:cs="Arial"/>
                <w:b/>
                <w:bCs/>
                <w:caps/>
                <w:color w:val="FFFFFF" w:themeColor="background1"/>
                <w:sz w:val="22"/>
                <w:szCs w:val="22"/>
              </w:rPr>
            </w:pPr>
            <w:r w:rsidRPr="00126553">
              <w:rPr>
                <w:rFonts w:ascii="Arial" w:hAnsi="Arial" w:cs="Arial"/>
                <w:b/>
                <w:bCs/>
                <w:caps/>
                <w:color w:val="FFFFFF" w:themeColor="background1"/>
                <w:sz w:val="22"/>
                <w:szCs w:val="22"/>
              </w:rPr>
              <w:t xml:space="preserve">CONNECTIONS TO THE COMMON CORE </w:t>
            </w:r>
          </w:p>
          <w:p w14:paraId="4E387DB5" w14:textId="77777777" w:rsidR="000C046D" w:rsidRPr="00EB739B" w:rsidRDefault="000C046D" w:rsidP="001638E5">
            <w:pPr>
              <w:ind w:right="72"/>
              <w:jc w:val="center"/>
              <w:rPr>
                <w:rFonts w:ascii="Arial" w:hAnsi="Arial" w:cs="Arial"/>
                <w:b/>
                <w:bCs/>
                <w:caps/>
                <w:sz w:val="22"/>
                <w:szCs w:val="22"/>
              </w:rPr>
            </w:pPr>
            <w:r w:rsidRPr="00126553">
              <w:rPr>
                <w:rFonts w:ascii="Arial" w:hAnsi="Arial" w:cs="Arial"/>
                <w:b/>
                <w:bCs/>
                <w:caps/>
                <w:color w:val="FFFFFF" w:themeColor="background1"/>
                <w:sz w:val="22"/>
                <w:szCs w:val="22"/>
              </w:rPr>
              <w:t>STATE STANDARDS</w:t>
            </w:r>
          </w:p>
        </w:tc>
      </w:tr>
      <w:tr w:rsidR="000C046D" w14:paraId="60872E85" w14:textId="77777777" w:rsidTr="00C93836">
        <w:trPr>
          <w:trHeight w:val="2951"/>
        </w:trPr>
        <w:tc>
          <w:tcPr>
            <w:tcW w:w="828" w:type="dxa"/>
            <w:vMerge/>
            <w:shd w:val="clear" w:color="auto" w:fill="993300"/>
          </w:tcPr>
          <w:p w14:paraId="4850BDC1" w14:textId="77777777" w:rsidR="000C046D" w:rsidRPr="00F95DF3" w:rsidRDefault="000C046D" w:rsidP="000F6347">
            <w:pPr>
              <w:rPr>
                <w:rFonts w:ascii="Arial" w:hAnsi="Arial" w:cs="Arial"/>
                <w:b/>
                <w:sz w:val="18"/>
                <w:szCs w:val="18"/>
              </w:rPr>
            </w:pPr>
          </w:p>
        </w:tc>
        <w:tc>
          <w:tcPr>
            <w:tcW w:w="3420" w:type="dxa"/>
            <w:tcBorders>
              <w:top w:val="single" w:sz="4" w:space="0" w:color="auto"/>
              <w:bottom w:val="single" w:sz="4" w:space="0" w:color="auto"/>
            </w:tcBorders>
            <w:shd w:val="clear" w:color="auto" w:fill="FFE1B3"/>
          </w:tcPr>
          <w:p w14:paraId="5C8C6F67" w14:textId="77777777" w:rsidR="000C046D" w:rsidRPr="00E704A1" w:rsidRDefault="000C046D" w:rsidP="006136A2">
            <w:pPr>
              <w:widowControl w:val="0"/>
              <w:tabs>
                <w:tab w:val="left" w:pos="2862"/>
              </w:tabs>
              <w:autoSpaceDE w:val="0"/>
              <w:autoSpaceDN w:val="0"/>
              <w:adjustRightInd w:val="0"/>
              <w:spacing w:line="181" w:lineRule="atLeast"/>
              <w:rPr>
                <w:rFonts w:ascii="Arial" w:hAnsi="Arial" w:cs="Arial"/>
                <w:b/>
                <w:sz w:val="20"/>
                <w:szCs w:val="20"/>
              </w:rPr>
            </w:pPr>
            <w:r>
              <w:rPr>
                <w:rFonts w:ascii="Arial" w:hAnsi="Arial" w:cs="Arial"/>
                <w:b/>
                <w:sz w:val="20"/>
                <w:szCs w:val="20"/>
              </w:rPr>
              <w:t>Communicating Conclusions</w:t>
            </w:r>
          </w:p>
          <w:p w14:paraId="129A978A" w14:textId="77777777" w:rsidR="000C046D" w:rsidRPr="007D2CE2" w:rsidRDefault="000C046D" w:rsidP="007D2CE2">
            <w:pPr>
              <w:tabs>
                <w:tab w:val="left" w:pos="2862"/>
              </w:tabs>
              <w:rPr>
                <w:rFonts w:ascii="Arial" w:hAnsi="Arial" w:cs="Arial"/>
                <w:b/>
                <w:i/>
                <w:sz w:val="18"/>
                <w:szCs w:val="18"/>
              </w:rPr>
            </w:pPr>
            <w:r w:rsidRPr="00F95DF3">
              <w:rPr>
                <w:rFonts w:ascii="Arial" w:hAnsi="Arial" w:cs="Arial"/>
                <w:b/>
                <w:i/>
                <w:sz w:val="18"/>
                <w:szCs w:val="18"/>
              </w:rPr>
              <w:t>Individua</w:t>
            </w:r>
            <w:r>
              <w:rPr>
                <w:rFonts w:ascii="Arial" w:hAnsi="Arial" w:cs="Arial"/>
                <w:b/>
                <w:i/>
                <w:sz w:val="18"/>
                <w:szCs w:val="18"/>
              </w:rPr>
              <w:t>lly and with others, students</w:t>
            </w:r>
            <w:r w:rsidRPr="00F95DF3">
              <w:rPr>
                <w:rFonts w:ascii="Arial" w:hAnsi="Arial" w:cs="Arial"/>
                <w:b/>
                <w:i/>
                <w:sz w:val="18"/>
                <w:szCs w:val="18"/>
              </w:rPr>
              <w:t>…</w:t>
            </w:r>
          </w:p>
          <w:p w14:paraId="4FB449CC" w14:textId="77777777" w:rsidR="000C046D" w:rsidRDefault="000C046D" w:rsidP="000C046D">
            <w:pPr>
              <w:pStyle w:val="ListParagraph"/>
              <w:widowControl w:val="0"/>
              <w:numPr>
                <w:ilvl w:val="0"/>
                <w:numId w:val="8"/>
              </w:numPr>
              <w:tabs>
                <w:tab w:val="left" w:pos="2862"/>
              </w:tabs>
              <w:autoSpaceDE w:val="0"/>
              <w:autoSpaceDN w:val="0"/>
              <w:adjustRightInd w:val="0"/>
              <w:spacing w:line="181" w:lineRule="atLeast"/>
              <w:ind w:left="162" w:hanging="198"/>
              <w:rPr>
                <w:rFonts w:ascii="Arial" w:hAnsi="Arial" w:cs="Arial"/>
                <w:b/>
                <w:sz w:val="18"/>
                <w:szCs w:val="18"/>
              </w:rPr>
            </w:pPr>
            <w:r>
              <w:rPr>
                <w:rFonts w:ascii="Arial" w:hAnsi="Arial" w:cs="Arial"/>
                <w:b/>
                <w:sz w:val="18"/>
                <w:szCs w:val="18"/>
              </w:rPr>
              <w:t xml:space="preserve">D4.1.3-5. </w:t>
            </w:r>
            <w:r>
              <w:rPr>
                <w:rFonts w:ascii="Arial" w:hAnsi="Arial" w:cs="Arial"/>
                <w:sz w:val="18"/>
                <w:szCs w:val="18"/>
              </w:rPr>
              <w:t>Construct arguments using claims and evidence from multiple sources.</w:t>
            </w:r>
          </w:p>
          <w:p w14:paraId="527FE795" w14:textId="77777777" w:rsidR="000C046D" w:rsidRDefault="000C046D" w:rsidP="000C046D">
            <w:pPr>
              <w:pStyle w:val="ListParagraph"/>
              <w:widowControl w:val="0"/>
              <w:numPr>
                <w:ilvl w:val="0"/>
                <w:numId w:val="8"/>
              </w:numPr>
              <w:tabs>
                <w:tab w:val="left" w:pos="2862"/>
              </w:tabs>
              <w:autoSpaceDE w:val="0"/>
              <w:autoSpaceDN w:val="0"/>
              <w:adjustRightInd w:val="0"/>
              <w:spacing w:line="181" w:lineRule="atLeast"/>
              <w:ind w:left="162" w:hanging="198"/>
              <w:rPr>
                <w:rFonts w:ascii="Arial" w:hAnsi="Arial" w:cs="Arial"/>
                <w:b/>
                <w:sz w:val="18"/>
                <w:szCs w:val="18"/>
              </w:rPr>
            </w:pPr>
            <w:r>
              <w:rPr>
                <w:rFonts w:ascii="Arial" w:hAnsi="Arial" w:cs="Arial"/>
                <w:b/>
                <w:sz w:val="18"/>
                <w:szCs w:val="18"/>
              </w:rPr>
              <w:t xml:space="preserve">D4.2.3-5. </w:t>
            </w:r>
            <w:r>
              <w:rPr>
                <w:rFonts w:ascii="Arial" w:hAnsi="Arial" w:cs="Arial"/>
                <w:sz w:val="18"/>
                <w:szCs w:val="18"/>
              </w:rPr>
              <w:t>Construct explanations using reasoning, correct sequence, examples, and details with relevant information and data.</w:t>
            </w:r>
          </w:p>
          <w:p w14:paraId="0FE41C1E" w14:textId="77777777" w:rsidR="000C046D" w:rsidRPr="00CA236E" w:rsidRDefault="000C046D" w:rsidP="000C046D">
            <w:pPr>
              <w:pStyle w:val="ListParagraph"/>
              <w:widowControl w:val="0"/>
              <w:numPr>
                <w:ilvl w:val="0"/>
                <w:numId w:val="8"/>
              </w:numPr>
              <w:tabs>
                <w:tab w:val="left" w:pos="2862"/>
              </w:tabs>
              <w:autoSpaceDE w:val="0"/>
              <w:autoSpaceDN w:val="0"/>
              <w:adjustRightInd w:val="0"/>
              <w:spacing w:line="181" w:lineRule="atLeast"/>
              <w:ind w:left="162" w:hanging="198"/>
              <w:rPr>
                <w:rFonts w:ascii="Arial" w:hAnsi="Arial" w:cs="Arial"/>
                <w:b/>
                <w:sz w:val="18"/>
                <w:szCs w:val="18"/>
              </w:rPr>
            </w:pPr>
            <w:r>
              <w:rPr>
                <w:rFonts w:ascii="Arial" w:hAnsi="Arial" w:cs="Arial"/>
                <w:b/>
                <w:sz w:val="18"/>
                <w:szCs w:val="18"/>
              </w:rPr>
              <w:t xml:space="preserve">D4.3.3-5. </w:t>
            </w:r>
            <w:r>
              <w:rPr>
                <w:rFonts w:ascii="Arial" w:hAnsi="Arial" w:cs="Arial"/>
                <w:sz w:val="18"/>
                <w:szCs w:val="18"/>
              </w:rPr>
              <w:t>Present a summary of arguments and explanations to others outside the classroom using print and oral technologies (e.g., posters, essays, letters, debates, speeches, and reports) and digital technologies (e.g., Internet, social media, and digital documentary).</w:t>
            </w:r>
          </w:p>
          <w:p w14:paraId="3D176E56" w14:textId="77777777" w:rsidR="000C046D" w:rsidRPr="000F5D1A" w:rsidRDefault="000C046D" w:rsidP="000F5D1A">
            <w:pPr>
              <w:widowControl w:val="0"/>
              <w:tabs>
                <w:tab w:val="left" w:pos="2862"/>
                <w:tab w:val="left" w:pos="2934"/>
              </w:tabs>
              <w:autoSpaceDE w:val="0"/>
              <w:autoSpaceDN w:val="0"/>
              <w:adjustRightInd w:val="0"/>
              <w:spacing w:line="181" w:lineRule="atLeast"/>
              <w:ind w:right="-108"/>
              <w:rPr>
                <w:rFonts w:ascii="Arial" w:hAnsi="Arial" w:cs="Arial"/>
                <w:b/>
                <w:sz w:val="18"/>
                <w:szCs w:val="18"/>
              </w:rPr>
            </w:pPr>
          </w:p>
        </w:tc>
        <w:tc>
          <w:tcPr>
            <w:tcW w:w="3510" w:type="dxa"/>
            <w:vMerge w:val="restart"/>
            <w:tcBorders>
              <w:top w:val="single" w:sz="4" w:space="0" w:color="auto"/>
            </w:tcBorders>
            <w:shd w:val="clear" w:color="auto" w:fill="FFE1B3"/>
          </w:tcPr>
          <w:p w14:paraId="46F09F00" w14:textId="77777777" w:rsidR="000C046D" w:rsidRDefault="000C046D" w:rsidP="007D2CE2">
            <w:pPr>
              <w:pStyle w:val="ListParagraph"/>
              <w:widowControl w:val="0"/>
              <w:tabs>
                <w:tab w:val="left" w:pos="3312"/>
              </w:tabs>
              <w:autoSpaceDE w:val="0"/>
              <w:autoSpaceDN w:val="0"/>
              <w:adjustRightInd w:val="0"/>
              <w:spacing w:line="181" w:lineRule="atLeast"/>
              <w:ind w:left="0" w:right="-18"/>
              <w:rPr>
                <w:rFonts w:ascii="Arial" w:hAnsi="Arial" w:cs="Arial"/>
                <w:color w:val="000000"/>
                <w:sz w:val="20"/>
                <w:szCs w:val="20"/>
              </w:rPr>
            </w:pPr>
          </w:p>
          <w:p w14:paraId="1810A0F6" w14:textId="77777777" w:rsidR="000C046D" w:rsidRDefault="000C046D" w:rsidP="007D2CE2">
            <w:pPr>
              <w:pStyle w:val="ListParagraph"/>
              <w:widowControl w:val="0"/>
              <w:tabs>
                <w:tab w:val="left" w:pos="3312"/>
              </w:tabs>
              <w:autoSpaceDE w:val="0"/>
              <w:autoSpaceDN w:val="0"/>
              <w:adjustRightInd w:val="0"/>
              <w:spacing w:line="181" w:lineRule="atLeast"/>
              <w:ind w:left="0" w:right="-18"/>
              <w:rPr>
                <w:rFonts w:ascii="Arial" w:hAnsi="Arial" w:cs="Arial"/>
                <w:color w:val="000000"/>
                <w:sz w:val="20"/>
                <w:szCs w:val="20"/>
              </w:rPr>
            </w:pPr>
          </w:p>
          <w:p w14:paraId="50FBCEAA" w14:textId="77777777" w:rsidR="000C046D" w:rsidRPr="007D2CE2" w:rsidRDefault="000C046D" w:rsidP="007D2CE2">
            <w:pPr>
              <w:pStyle w:val="ListParagraph"/>
              <w:widowControl w:val="0"/>
              <w:tabs>
                <w:tab w:val="left" w:pos="3312"/>
              </w:tabs>
              <w:autoSpaceDE w:val="0"/>
              <w:autoSpaceDN w:val="0"/>
              <w:adjustRightInd w:val="0"/>
              <w:spacing w:line="181" w:lineRule="atLeast"/>
              <w:ind w:left="0" w:right="-18"/>
              <w:rPr>
                <w:rFonts w:ascii="Arial" w:hAnsi="Arial" w:cs="Arial"/>
                <w:sz w:val="18"/>
                <w:szCs w:val="18"/>
              </w:rPr>
            </w:pPr>
            <w:r w:rsidRPr="007D2CE2">
              <w:rPr>
                <w:rFonts w:ascii="Arial" w:hAnsi="Arial" w:cs="Arial"/>
                <w:color w:val="000000"/>
                <w:sz w:val="18"/>
                <w:szCs w:val="18"/>
              </w:rPr>
              <w:t>Having worked independently and collaboratively through the development of questions, the application of disciplinary knowledge and concepts, and the gathering of sources and use of evidence and information, students formalize their arguments and explanations. Products such as essays, reports, and multimedia presentations offer students opportunities to represent their ideas in a variety of forms and communicate their conclusions to a range of audiences. Students’ primary audiences will likely be their teachers and classmates, but even young children benefit from opportunities to share their conclusions with audiences outside their classroom doors.</w:t>
            </w:r>
          </w:p>
        </w:tc>
        <w:tc>
          <w:tcPr>
            <w:tcW w:w="3510" w:type="dxa"/>
            <w:vMerge w:val="restart"/>
            <w:tcBorders>
              <w:top w:val="single" w:sz="4" w:space="0" w:color="auto"/>
            </w:tcBorders>
            <w:shd w:val="clear" w:color="auto" w:fill="FFE1B3"/>
          </w:tcPr>
          <w:p w14:paraId="67342CAB" w14:textId="77777777" w:rsidR="000C046D" w:rsidRDefault="000C046D" w:rsidP="00F57A5A">
            <w:pPr>
              <w:ind w:right="324"/>
              <w:rPr>
                <w:rFonts w:ascii="Arial" w:hAnsi="Arial" w:cs="Arial"/>
                <w:sz w:val="18"/>
                <w:szCs w:val="18"/>
              </w:rPr>
            </w:pPr>
          </w:p>
          <w:p w14:paraId="57A27EF3" w14:textId="77777777" w:rsidR="000C046D" w:rsidRDefault="000C046D" w:rsidP="00F57A5A">
            <w:pPr>
              <w:ind w:right="324"/>
              <w:rPr>
                <w:rFonts w:ascii="Arial" w:hAnsi="Arial" w:cs="Arial"/>
                <w:sz w:val="18"/>
                <w:szCs w:val="18"/>
              </w:rPr>
            </w:pPr>
          </w:p>
          <w:p w14:paraId="0FED2086" w14:textId="77777777" w:rsidR="000C046D" w:rsidRPr="00F95DF3" w:rsidRDefault="000C046D" w:rsidP="00F57A5A">
            <w:pPr>
              <w:ind w:right="324"/>
              <w:rPr>
                <w:rFonts w:ascii="Arial" w:hAnsi="Arial" w:cs="Arial"/>
                <w:sz w:val="18"/>
                <w:szCs w:val="18"/>
              </w:rPr>
            </w:pPr>
          </w:p>
        </w:tc>
        <w:tc>
          <w:tcPr>
            <w:tcW w:w="3510" w:type="dxa"/>
            <w:vMerge w:val="restart"/>
            <w:tcBorders>
              <w:top w:val="single" w:sz="4" w:space="0" w:color="auto"/>
            </w:tcBorders>
            <w:shd w:val="clear" w:color="auto" w:fill="FFE1B3"/>
          </w:tcPr>
          <w:p w14:paraId="17056BE8" w14:textId="77777777" w:rsidR="000C046D" w:rsidRDefault="000C046D" w:rsidP="00F57A5A">
            <w:pPr>
              <w:ind w:right="324"/>
              <w:rPr>
                <w:rFonts w:ascii="Arial" w:hAnsi="Arial" w:cs="Arial"/>
                <w:sz w:val="18"/>
                <w:szCs w:val="18"/>
              </w:rPr>
            </w:pPr>
          </w:p>
          <w:p w14:paraId="460951BD" w14:textId="77777777" w:rsidR="000C046D" w:rsidRDefault="000C046D" w:rsidP="00F57A5A">
            <w:pPr>
              <w:ind w:right="324"/>
              <w:rPr>
                <w:rFonts w:ascii="Arial" w:hAnsi="Arial" w:cs="Arial"/>
                <w:sz w:val="18"/>
                <w:szCs w:val="18"/>
              </w:rPr>
            </w:pPr>
          </w:p>
          <w:p w14:paraId="6E918AD0" w14:textId="77777777" w:rsidR="000C046D" w:rsidRDefault="000C046D" w:rsidP="00F57A5A">
            <w:pPr>
              <w:ind w:right="324"/>
              <w:rPr>
                <w:rFonts w:ascii="Avenir LT Std 55 Roman" w:hAnsi="Avenir LT Std 55 Roman" w:cs="Avenir LT Std 55 Roman"/>
                <w:b/>
                <w:bCs/>
                <w:color w:val="000000"/>
                <w:sz w:val="18"/>
                <w:szCs w:val="18"/>
              </w:rPr>
            </w:pPr>
          </w:p>
        </w:tc>
      </w:tr>
      <w:tr w:rsidR="000C046D" w14:paraId="3C7966BB" w14:textId="77777777" w:rsidTr="00C93836">
        <w:trPr>
          <w:trHeight w:val="1277"/>
        </w:trPr>
        <w:tc>
          <w:tcPr>
            <w:tcW w:w="828" w:type="dxa"/>
            <w:vMerge/>
            <w:shd w:val="clear" w:color="auto" w:fill="993300"/>
          </w:tcPr>
          <w:p w14:paraId="3D107FF4" w14:textId="77777777" w:rsidR="000C046D" w:rsidRPr="00F95DF3" w:rsidRDefault="000C046D" w:rsidP="00B00258">
            <w:pPr>
              <w:rPr>
                <w:rFonts w:ascii="Arial" w:hAnsi="Arial" w:cs="Arial"/>
                <w:sz w:val="18"/>
                <w:szCs w:val="18"/>
              </w:rPr>
            </w:pPr>
          </w:p>
        </w:tc>
        <w:tc>
          <w:tcPr>
            <w:tcW w:w="3420" w:type="dxa"/>
            <w:tcBorders>
              <w:bottom w:val="single" w:sz="4" w:space="0" w:color="auto"/>
            </w:tcBorders>
            <w:shd w:val="clear" w:color="auto" w:fill="FFE1B3"/>
          </w:tcPr>
          <w:p w14:paraId="3D09931A" w14:textId="77777777" w:rsidR="000C046D" w:rsidRPr="00E704A1" w:rsidRDefault="000C046D" w:rsidP="006136A2">
            <w:pPr>
              <w:rPr>
                <w:rFonts w:ascii="Arial" w:hAnsi="Arial" w:cs="Arial"/>
                <w:b/>
                <w:sz w:val="20"/>
                <w:szCs w:val="20"/>
              </w:rPr>
            </w:pPr>
            <w:r>
              <w:rPr>
                <w:rFonts w:ascii="Arial" w:hAnsi="Arial" w:cs="Arial"/>
                <w:b/>
                <w:sz w:val="20"/>
                <w:szCs w:val="20"/>
              </w:rPr>
              <w:t>Critiquing Conclusions</w:t>
            </w:r>
          </w:p>
          <w:p w14:paraId="335D0FA8" w14:textId="77777777" w:rsidR="000C046D" w:rsidRPr="007D2CE2" w:rsidRDefault="000C046D" w:rsidP="006136A2">
            <w:pPr>
              <w:rPr>
                <w:rFonts w:ascii="Arial" w:hAnsi="Arial" w:cs="Arial"/>
                <w:b/>
                <w:i/>
                <w:sz w:val="18"/>
                <w:szCs w:val="18"/>
              </w:rPr>
            </w:pPr>
            <w:r w:rsidRPr="00F95DF3">
              <w:rPr>
                <w:rFonts w:ascii="Arial" w:hAnsi="Arial" w:cs="Arial"/>
                <w:b/>
                <w:i/>
                <w:sz w:val="18"/>
                <w:szCs w:val="18"/>
              </w:rPr>
              <w:t>Individua</w:t>
            </w:r>
            <w:r>
              <w:rPr>
                <w:rFonts w:ascii="Arial" w:hAnsi="Arial" w:cs="Arial"/>
                <w:b/>
                <w:i/>
                <w:sz w:val="18"/>
                <w:szCs w:val="18"/>
              </w:rPr>
              <w:t>lly and with others, students</w:t>
            </w:r>
            <w:r w:rsidRPr="00F95DF3">
              <w:rPr>
                <w:rFonts w:ascii="Arial" w:hAnsi="Arial" w:cs="Arial"/>
                <w:b/>
                <w:i/>
                <w:sz w:val="18"/>
                <w:szCs w:val="18"/>
              </w:rPr>
              <w:t>…</w:t>
            </w:r>
          </w:p>
          <w:p w14:paraId="142E7740" w14:textId="77777777" w:rsidR="000C046D" w:rsidRPr="004C42F0" w:rsidRDefault="000C046D" w:rsidP="000C046D">
            <w:pPr>
              <w:pStyle w:val="ListParagraph"/>
              <w:widowControl w:val="0"/>
              <w:numPr>
                <w:ilvl w:val="0"/>
                <w:numId w:val="8"/>
              </w:numPr>
              <w:tabs>
                <w:tab w:val="left" w:pos="2862"/>
              </w:tabs>
              <w:autoSpaceDE w:val="0"/>
              <w:autoSpaceDN w:val="0"/>
              <w:adjustRightInd w:val="0"/>
              <w:spacing w:line="181" w:lineRule="atLeast"/>
              <w:ind w:left="162" w:hanging="198"/>
              <w:rPr>
                <w:rFonts w:ascii="Arial" w:hAnsi="Arial" w:cs="Arial"/>
                <w:b/>
                <w:sz w:val="18"/>
                <w:szCs w:val="18"/>
              </w:rPr>
            </w:pPr>
            <w:r>
              <w:rPr>
                <w:rFonts w:ascii="Arial" w:hAnsi="Arial" w:cs="Arial"/>
                <w:b/>
                <w:sz w:val="18"/>
                <w:szCs w:val="18"/>
              </w:rPr>
              <w:t>D4.4.3-5.</w:t>
            </w:r>
            <w:r>
              <w:rPr>
                <w:rFonts w:ascii="Arial" w:hAnsi="Arial" w:cs="Arial"/>
                <w:sz w:val="18"/>
                <w:szCs w:val="18"/>
              </w:rPr>
              <w:t xml:space="preserve"> Critique arguments.</w:t>
            </w:r>
          </w:p>
          <w:p w14:paraId="55A19635" w14:textId="77777777" w:rsidR="000C046D" w:rsidRPr="00E704A1" w:rsidRDefault="000C046D" w:rsidP="000C046D">
            <w:pPr>
              <w:pStyle w:val="ListParagraph"/>
              <w:numPr>
                <w:ilvl w:val="0"/>
                <w:numId w:val="9"/>
              </w:numPr>
              <w:ind w:left="162" w:hanging="180"/>
              <w:rPr>
                <w:rFonts w:ascii="Arial" w:hAnsi="Arial" w:cs="Arial"/>
                <w:sz w:val="18"/>
                <w:szCs w:val="18"/>
              </w:rPr>
            </w:pPr>
            <w:r>
              <w:rPr>
                <w:rFonts w:ascii="Arial" w:hAnsi="Arial" w:cs="Arial"/>
                <w:b/>
                <w:sz w:val="18"/>
                <w:szCs w:val="18"/>
              </w:rPr>
              <w:t xml:space="preserve">D4.5.3-5. </w:t>
            </w:r>
            <w:r>
              <w:rPr>
                <w:rFonts w:ascii="Arial" w:hAnsi="Arial" w:cs="Arial"/>
                <w:sz w:val="18"/>
                <w:szCs w:val="18"/>
              </w:rPr>
              <w:t>Critique arguments.</w:t>
            </w:r>
          </w:p>
        </w:tc>
        <w:tc>
          <w:tcPr>
            <w:tcW w:w="3510" w:type="dxa"/>
            <w:vMerge/>
            <w:tcBorders>
              <w:bottom w:val="single" w:sz="4" w:space="0" w:color="auto"/>
            </w:tcBorders>
            <w:shd w:val="clear" w:color="auto" w:fill="FFE1B3"/>
          </w:tcPr>
          <w:p w14:paraId="330C65CB" w14:textId="77777777" w:rsidR="000C046D" w:rsidRDefault="000C046D" w:rsidP="00F57A5A">
            <w:pPr>
              <w:ind w:right="324"/>
              <w:rPr>
                <w:rFonts w:ascii="Arial" w:hAnsi="Arial" w:cs="Arial"/>
                <w:sz w:val="18"/>
                <w:szCs w:val="18"/>
              </w:rPr>
            </w:pPr>
          </w:p>
        </w:tc>
        <w:tc>
          <w:tcPr>
            <w:tcW w:w="3510" w:type="dxa"/>
            <w:vMerge/>
            <w:tcBorders>
              <w:bottom w:val="single" w:sz="4" w:space="0" w:color="auto"/>
            </w:tcBorders>
            <w:shd w:val="clear" w:color="auto" w:fill="FFE1B3"/>
          </w:tcPr>
          <w:p w14:paraId="7DA9DDDB" w14:textId="77777777" w:rsidR="000C046D" w:rsidRDefault="000C046D" w:rsidP="00F57A5A">
            <w:pPr>
              <w:ind w:right="324"/>
              <w:rPr>
                <w:rFonts w:ascii="Arial" w:hAnsi="Arial" w:cs="Arial"/>
                <w:sz w:val="18"/>
                <w:szCs w:val="18"/>
              </w:rPr>
            </w:pPr>
          </w:p>
        </w:tc>
        <w:tc>
          <w:tcPr>
            <w:tcW w:w="3510" w:type="dxa"/>
            <w:vMerge/>
            <w:tcBorders>
              <w:bottom w:val="single" w:sz="4" w:space="0" w:color="auto"/>
            </w:tcBorders>
            <w:shd w:val="clear" w:color="auto" w:fill="FFE1B3"/>
          </w:tcPr>
          <w:p w14:paraId="78B114D7" w14:textId="77777777" w:rsidR="000C046D" w:rsidRDefault="000C046D" w:rsidP="00F57A5A">
            <w:pPr>
              <w:ind w:right="324"/>
              <w:rPr>
                <w:rFonts w:ascii="Arial" w:hAnsi="Arial" w:cs="Arial"/>
                <w:sz w:val="18"/>
                <w:szCs w:val="18"/>
              </w:rPr>
            </w:pPr>
          </w:p>
        </w:tc>
      </w:tr>
      <w:tr w:rsidR="000C046D" w14:paraId="33A62601" w14:textId="77777777" w:rsidTr="00C93836">
        <w:trPr>
          <w:trHeight w:val="620"/>
        </w:trPr>
        <w:tc>
          <w:tcPr>
            <w:tcW w:w="828" w:type="dxa"/>
            <w:vMerge/>
            <w:shd w:val="clear" w:color="auto" w:fill="993300"/>
          </w:tcPr>
          <w:p w14:paraId="1866D9B2" w14:textId="77777777" w:rsidR="000C046D" w:rsidRPr="00F95DF3" w:rsidRDefault="000C046D" w:rsidP="00B00258">
            <w:pPr>
              <w:rPr>
                <w:rFonts w:ascii="Arial" w:hAnsi="Arial" w:cs="Arial"/>
                <w:sz w:val="18"/>
                <w:szCs w:val="18"/>
              </w:rPr>
            </w:pPr>
          </w:p>
        </w:tc>
        <w:tc>
          <w:tcPr>
            <w:tcW w:w="3420" w:type="dxa"/>
            <w:shd w:val="clear" w:color="auto" w:fill="FFEDD1"/>
          </w:tcPr>
          <w:p w14:paraId="3CBA3943" w14:textId="77777777" w:rsidR="000C046D" w:rsidRPr="00E704A1" w:rsidRDefault="000C046D" w:rsidP="00375D36">
            <w:pPr>
              <w:ind w:right="324"/>
              <w:rPr>
                <w:rFonts w:ascii="Arial" w:hAnsi="Arial" w:cs="Arial"/>
                <w:b/>
                <w:sz w:val="20"/>
                <w:szCs w:val="20"/>
              </w:rPr>
            </w:pPr>
            <w:r>
              <w:rPr>
                <w:rFonts w:ascii="Arial" w:hAnsi="Arial" w:cs="Arial"/>
                <w:b/>
                <w:sz w:val="20"/>
                <w:szCs w:val="20"/>
              </w:rPr>
              <w:t>Taking Informed Action</w:t>
            </w:r>
          </w:p>
          <w:p w14:paraId="4F3390A3" w14:textId="77777777" w:rsidR="000C046D" w:rsidRPr="007D2CE2" w:rsidRDefault="000C046D" w:rsidP="007D2CE2">
            <w:pPr>
              <w:rPr>
                <w:rFonts w:ascii="Arial" w:hAnsi="Arial" w:cs="Arial"/>
                <w:b/>
                <w:i/>
                <w:sz w:val="18"/>
                <w:szCs w:val="18"/>
              </w:rPr>
            </w:pPr>
            <w:r w:rsidRPr="006136A2">
              <w:rPr>
                <w:rFonts w:ascii="Arial" w:hAnsi="Arial" w:cs="Arial"/>
                <w:b/>
                <w:i/>
                <w:sz w:val="18"/>
                <w:szCs w:val="18"/>
              </w:rPr>
              <w:t>Individually and with others, students…</w:t>
            </w:r>
          </w:p>
          <w:p w14:paraId="08409A21" w14:textId="77777777" w:rsidR="000C046D" w:rsidRPr="006136A2" w:rsidRDefault="000C046D" w:rsidP="000C046D">
            <w:pPr>
              <w:pStyle w:val="ListParagraph"/>
              <w:numPr>
                <w:ilvl w:val="0"/>
                <w:numId w:val="10"/>
              </w:numPr>
              <w:tabs>
                <w:tab w:val="left" w:pos="2952"/>
              </w:tabs>
              <w:ind w:left="162" w:hanging="198"/>
              <w:rPr>
                <w:rFonts w:ascii="Arial" w:hAnsi="Arial" w:cs="Arial"/>
                <w:b/>
                <w:sz w:val="18"/>
                <w:szCs w:val="18"/>
              </w:rPr>
            </w:pPr>
            <w:r w:rsidRPr="006136A2">
              <w:rPr>
                <w:rFonts w:ascii="Arial" w:hAnsi="Arial" w:cs="Arial"/>
                <w:b/>
                <w:sz w:val="18"/>
                <w:szCs w:val="18"/>
              </w:rPr>
              <w:t>D4.6.</w:t>
            </w:r>
            <w:r>
              <w:rPr>
                <w:rFonts w:ascii="Arial" w:hAnsi="Arial" w:cs="Arial"/>
                <w:b/>
                <w:sz w:val="18"/>
                <w:szCs w:val="18"/>
              </w:rPr>
              <w:t>3</w:t>
            </w:r>
            <w:r w:rsidRPr="006136A2">
              <w:rPr>
                <w:rFonts w:ascii="Arial" w:hAnsi="Arial" w:cs="Arial"/>
                <w:b/>
                <w:sz w:val="18"/>
                <w:szCs w:val="18"/>
              </w:rPr>
              <w:t>-</w:t>
            </w:r>
            <w:r>
              <w:rPr>
                <w:rFonts w:ascii="Arial" w:hAnsi="Arial" w:cs="Arial"/>
                <w:b/>
                <w:sz w:val="18"/>
                <w:szCs w:val="18"/>
              </w:rPr>
              <w:t>5</w:t>
            </w:r>
            <w:r w:rsidRPr="006136A2">
              <w:rPr>
                <w:rFonts w:ascii="Arial" w:hAnsi="Arial" w:cs="Arial"/>
                <w:b/>
                <w:sz w:val="18"/>
                <w:szCs w:val="18"/>
              </w:rPr>
              <w:t xml:space="preserve">. </w:t>
            </w:r>
            <w:r>
              <w:rPr>
                <w:rFonts w:ascii="Arial" w:hAnsi="Arial" w:cs="Arial"/>
                <w:sz w:val="18"/>
                <w:szCs w:val="18"/>
              </w:rPr>
              <w:t>Draw on disciplinary concepts to explain the challenges people have faced and opportunities they have created, in addressing local, regional, and global problems at various times and places.</w:t>
            </w:r>
          </w:p>
          <w:p w14:paraId="3165A075" w14:textId="77777777" w:rsidR="000C046D" w:rsidRPr="006136A2" w:rsidRDefault="000C046D" w:rsidP="000C046D">
            <w:pPr>
              <w:pStyle w:val="ListParagraph"/>
              <w:numPr>
                <w:ilvl w:val="0"/>
                <w:numId w:val="10"/>
              </w:numPr>
              <w:tabs>
                <w:tab w:val="left" w:pos="2952"/>
              </w:tabs>
              <w:ind w:left="162" w:hanging="198"/>
              <w:rPr>
                <w:rFonts w:ascii="Arial" w:hAnsi="Arial" w:cs="Arial"/>
                <w:b/>
                <w:sz w:val="18"/>
                <w:szCs w:val="18"/>
              </w:rPr>
            </w:pPr>
            <w:r w:rsidRPr="006136A2">
              <w:rPr>
                <w:rFonts w:ascii="Arial" w:hAnsi="Arial" w:cs="Arial"/>
                <w:b/>
                <w:sz w:val="18"/>
                <w:szCs w:val="18"/>
              </w:rPr>
              <w:t>D4.7.</w:t>
            </w:r>
            <w:r>
              <w:rPr>
                <w:rFonts w:ascii="Arial" w:hAnsi="Arial" w:cs="Arial"/>
                <w:b/>
                <w:sz w:val="18"/>
                <w:szCs w:val="18"/>
              </w:rPr>
              <w:t>3</w:t>
            </w:r>
            <w:r w:rsidRPr="006136A2">
              <w:rPr>
                <w:rFonts w:ascii="Arial" w:hAnsi="Arial" w:cs="Arial"/>
                <w:b/>
                <w:sz w:val="18"/>
                <w:szCs w:val="18"/>
              </w:rPr>
              <w:t>-</w:t>
            </w:r>
            <w:r>
              <w:rPr>
                <w:rFonts w:ascii="Arial" w:hAnsi="Arial" w:cs="Arial"/>
                <w:b/>
                <w:sz w:val="18"/>
                <w:szCs w:val="18"/>
              </w:rPr>
              <w:t>5</w:t>
            </w:r>
            <w:r w:rsidRPr="006136A2">
              <w:rPr>
                <w:rFonts w:ascii="Arial" w:hAnsi="Arial" w:cs="Arial"/>
                <w:b/>
                <w:sz w:val="18"/>
                <w:szCs w:val="18"/>
              </w:rPr>
              <w:t xml:space="preserve">. </w:t>
            </w:r>
            <w:r>
              <w:rPr>
                <w:rFonts w:ascii="Arial" w:hAnsi="Arial" w:cs="Arial"/>
                <w:sz w:val="18"/>
                <w:szCs w:val="18"/>
              </w:rPr>
              <w:t>Explain different strategies and approaches students and other could take in working alone and together to address local, regional, and global problems, and predict possible results of their actions.</w:t>
            </w:r>
          </w:p>
          <w:p w14:paraId="22C97263" w14:textId="77777777" w:rsidR="000C046D" w:rsidRPr="006136A2" w:rsidRDefault="000C046D" w:rsidP="000C046D">
            <w:pPr>
              <w:pStyle w:val="ListParagraph"/>
              <w:numPr>
                <w:ilvl w:val="0"/>
                <w:numId w:val="10"/>
              </w:numPr>
              <w:tabs>
                <w:tab w:val="left" w:pos="2952"/>
              </w:tabs>
              <w:ind w:left="162" w:hanging="198"/>
              <w:rPr>
                <w:rFonts w:ascii="Arial" w:hAnsi="Arial" w:cs="Arial"/>
                <w:b/>
                <w:sz w:val="20"/>
                <w:szCs w:val="20"/>
              </w:rPr>
            </w:pPr>
            <w:r w:rsidRPr="006136A2">
              <w:rPr>
                <w:rFonts w:ascii="Arial" w:hAnsi="Arial" w:cs="Arial"/>
                <w:b/>
                <w:sz w:val="18"/>
                <w:szCs w:val="18"/>
              </w:rPr>
              <w:t>D4.8.</w:t>
            </w:r>
            <w:r>
              <w:rPr>
                <w:rFonts w:ascii="Arial" w:hAnsi="Arial" w:cs="Arial"/>
                <w:b/>
                <w:sz w:val="18"/>
                <w:szCs w:val="18"/>
              </w:rPr>
              <w:t>3</w:t>
            </w:r>
            <w:r w:rsidRPr="006136A2">
              <w:rPr>
                <w:rFonts w:ascii="Arial" w:hAnsi="Arial" w:cs="Arial"/>
                <w:b/>
                <w:sz w:val="18"/>
                <w:szCs w:val="18"/>
              </w:rPr>
              <w:t>-</w:t>
            </w:r>
            <w:r>
              <w:rPr>
                <w:rFonts w:ascii="Arial" w:hAnsi="Arial" w:cs="Arial"/>
                <w:b/>
                <w:sz w:val="18"/>
                <w:szCs w:val="18"/>
              </w:rPr>
              <w:t>5</w:t>
            </w:r>
            <w:r w:rsidRPr="006136A2">
              <w:rPr>
                <w:rFonts w:ascii="Arial" w:hAnsi="Arial" w:cs="Arial"/>
                <w:b/>
                <w:sz w:val="18"/>
                <w:szCs w:val="18"/>
              </w:rPr>
              <w:t xml:space="preserve">. </w:t>
            </w:r>
            <w:r>
              <w:rPr>
                <w:rFonts w:ascii="Arial" w:hAnsi="Arial" w:cs="Arial"/>
                <w:sz w:val="18"/>
                <w:szCs w:val="18"/>
              </w:rPr>
              <w:t>Use a range of deliberative and democratic procedures to make decisions about and act on civic problems in their classrooms and schools.</w:t>
            </w:r>
          </w:p>
        </w:tc>
        <w:tc>
          <w:tcPr>
            <w:tcW w:w="3510" w:type="dxa"/>
            <w:shd w:val="clear" w:color="auto" w:fill="FFEDD1"/>
          </w:tcPr>
          <w:p w14:paraId="2535F730" w14:textId="77777777" w:rsidR="000C046D" w:rsidRDefault="000C046D" w:rsidP="00F57A5A">
            <w:pPr>
              <w:ind w:right="324"/>
              <w:rPr>
                <w:rFonts w:ascii="Arial" w:hAnsi="Arial" w:cs="Arial"/>
                <w:color w:val="000000"/>
                <w:sz w:val="18"/>
                <w:szCs w:val="18"/>
              </w:rPr>
            </w:pPr>
          </w:p>
          <w:p w14:paraId="2258C142" w14:textId="77777777" w:rsidR="000C046D" w:rsidRDefault="000C046D" w:rsidP="007D2CE2">
            <w:pPr>
              <w:tabs>
                <w:tab w:val="left" w:pos="3294"/>
              </w:tabs>
              <w:rPr>
                <w:rFonts w:ascii="Arial" w:hAnsi="Arial" w:cs="Arial"/>
                <w:color w:val="000000"/>
                <w:sz w:val="18"/>
                <w:szCs w:val="18"/>
              </w:rPr>
            </w:pPr>
            <w:r w:rsidRPr="007D2CE2">
              <w:rPr>
                <w:rFonts w:ascii="Arial" w:hAnsi="Arial" w:cs="Arial"/>
                <w:color w:val="000000"/>
                <w:sz w:val="18"/>
                <w:szCs w:val="18"/>
              </w:rPr>
              <w:t>In social studies, students use disciplinary knowledge, skills, and perspectives to inquire about problems involved in public issues; deliberate with other people about how to define and address issues; take constructive, independent, and collaborative action; reflect on their actions; and create and sustain groups. It is important to note that taking informed action intentionally comes at the end of Dimension 4, as student action should be grounded in and informed by the inquiries initiated and sustained within and among the disciplines. In that way, action is then</w:t>
            </w:r>
            <w:r>
              <w:rPr>
                <w:rFonts w:ascii="Arial" w:hAnsi="Arial" w:cs="Arial"/>
                <w:color w:val="000000"/>
                <w:sz w:val="18"/>
                <w:szCs w:val="18"/>
              </w:rPr>
              <w:t xml:space="preserve"> a purposeful, informed, and reflective experience.</w:t>
            </w:r>
          </w:p>
          <w:p w14:paraId="41FACC21" w14:textId="77777777" w:rsidR="000C046D" w:rsidRDefault="000C046D" w:rsidP="007D2CE2">
            <w:pPr>
              <w:tabs>
                <w:tab w:val="left" w:pos="3294"/>
              </w:tabs>
              <w:rPr>
                <w:rFonts w:ascii="Arial" w:hAnsi="Arial" w:cs="Arial"/>
                <w:color w:val="000000"/>
                <w:sz w:val="18"/>
                <w:szCs w:val="18"/>
              </w:rPr>
            </w:pPr>
          </w:p>
          <w:p w14:paraId="4D75EEF2" w14:textId="77777777" w:rsidR="000C046D" w:rsidRPr="007D2CE2" w:rsidRDefault="000C046D" w:rsidP="00F57A5A">
            <w:pPr>
              <w:ind w:right="324"/>
              <w:rPr>
                <w:rFonts w:ascii="Arial" w:hAnsi="Arial" w:cs="Arial"/>
                <w:sz w:val="18"/>
                <w:szCs w:val="18"/>
              </w:rPr>
            </w:pPr>
          </w:p>
        </w:tc>
        <w:tc>
          <w:tcPr>
            <w:tcW w:w="3510" w:type="dxa"/>
            <w:shd w:val="clear" w:color="auto" w:fill="FFEDD1"/>
          </w:tcPr>
          <w:p w14:paraId="405C9567" w14:textId="77777777" w:rsidR="000C046D" w:rsidRDefault="000C046D" w:rsidP="00F57A5A">
            <w:pPr>
              <w:ind w:right="324"/>
              <w:rPr>
                <w:rFonts w:ascii="Arial" w:hAnsi="Arial" w:cs="Arial"/>
                <w:sz w:val="18"/>
                <w:szCs w:val="18"/>
              </w:rPr>
            </w:pPr>
          </w:p>
        </w:tc>
        <w:tc>
          <w:tcPr>
            <w:tcW w:w="3510" w:type="dxa"/>
            <w:shd w:val="clear" w:color="auto" w:fill="FFEDD1"/>
          </w:tcPr>
          <w:p w14:paraId="3ADC61F1" w14:textId="77777777" w:rsidR="000C046D" w:rsidRDefault="000C046D" w:rsidP="00F57A5A">
            <w:pPr>
              <w:ind w:right="324"/>
              <w:rPr>
                <w:rFonts w:ascii="Arial" w:hAnsi="Arial" w:cs="Arial"/>
                <w:sz w:val="18"/>
                <w:szCs w:val="18"/>
              </w:rPr>
            </w:pPr>
          </w:p>
        </w:tc>
      </w:tr>
    </w:tbl>
    <w:p w14:paraId="080CCAD6" w14:textId="77777777" w:rsidR="000C046D" w:rsidRPr="000F5D1A" w:rsidRDefault="000C046D" w:rsidP="000F5D1A">
      <w:pPr>
        <w:tabs>
          <w:tab w:val="left" w:pos="1160"/>
        </w:tabs>
        <w:rPr>
          <w:sz w:val="8"/>
          <w:szCs w:val="8"/>
        </w:rPr>
      </w:pPr>
    </w:p>
    <w:p w14:paraId="6DCE1861" w14:textId="77777777" w:rsidR="000C046D" w:rsidRPr="00305CFC" w:rsidRDefault="000C046D" w:rsidP="00305CFC">
      <w:pPr>
        <w:rPr>
          <w:b/>
          <w:sz w:val="28"/>
          <w:szCs w:val="28"/>
        </w:rPr>
      </w:pPr>
      <w:r>
        <w:rPr>
          <w:b/>
          <w:sz w:val="2"/>
          <w:szCs w:val="2"/>
        </w:rPr>
        <w:t>›</w:t>
      </w:r>
    </w:p>
    <w:tbl>
      <w:tblPr>
        <w:tblStyle w:val="TableGrid"/>
        <w:tblW w:w="14598" w:type="dxa"/>
        <w:tblLayout w:type="fixed"/>
        <w:tblLook w:val="00A0" w:firstRow="1" w:lastRow="0" w:firstColumn="1" w:lastColumn="0" w:noHBand="0" w:noVBand="0"/>
      </w:tblPr>
      <w:tblGrid>
        <w:gridCol w:w="1638"/>
        <w:gridCol w:w="5400"/>
        <w:gridCol w:w="2160"/>
        <w:gridCol w:w="2160"/>
        <w:gridCol w:w="3240"/>
      </w:tblGrid>
      <w:tr w:rsidR="000C046D" w:rsidRPr="00305CFC" w14:paraId="4AFBA473" w14:textId="77777777" w:rsidTr="008E1A08">
        <w:trPr>
          <w:trHeight w:val="432"/>
        </w:trPr>
        <w:tc>
          <w:tcPr>
            <w:tcW w:w="14598" w:type="dxa"/>
            <w:gridSpan w:val="5"/>
            <w:tcBorders>
              <w:top w:val="nil"/>
              <w:left w:val="nil"/>
              <w:bottom w:val="single" w:sz="4" w:space="0" w:color="000000" w:themeColor="text1"/>
              <w:right w:val="nil"/>
            </w:tcBorders>
            <w:shd w:val="clear" w:color="auto" w:fill="auto"/>
          </w:tcPr>
          <w:p w14:paraId="168A3AA0" w14:textId="77777777" w:rsidR="000C046D" w:rsidRDefault="000C046D" w:rsidP="006649AD">
            <w:pPr>
              <w:pStyle w:val="Header"/>
              <w:tabs>
                <w:tab w:val="clear" w:pos="4320"/>
                <w:tab w:val="clear" w:pos="8640"/>
                <w:tab w:val="left" w:pos="0"/>
                <w:tab w:val="right" w:pos="14490"/>
              </w:tabs>
              <w:ind w:right="-5598"/>
              <w:rPr>
                <w:sz w:val="12"/>
                <w:szCs w:val="12"/>
              </w:rPr>
            </w:pPr>
          </w:p>
          <w:p w14:paraId="4FF7C97E" w14:textId="77777777" w:rsidR="000C046D" w:rsidRDefault="000C046D" w:rsidP="006649AD">
            <w:pPr>
              <w:jc w:val="center"/>
              <w:rPr>
                <w:b/>
                <w:sz w:val="28"/>
                <w:szCs w:val="28"/>
              </w:rPr>
            </w:pPr>
            <w:r>
              <w:rPr>
                <w:b/>
                <w:sz w:val="28"/>
                <w:szCs w:val="28"/>
              </w:rPr>
              <w:t>College, Career, and Civic Life (</w:t>
            </w:r>
            <w:r w:rsidRPr="006649AD">
              <w:rPr>
                <w:b/>
                <w:sz w:val="28"/>
                <w:szCs w:val="28"/>
              </w:rPr>
              <w:t>C3</w:t>
            </w:r>
            <w:r>
              <w:rPr>
                <w:b/>
                <w:sz w:val="28"/>
                <w:szCs w:val="28"/>
              </w:rPr>
              <w:t>)</w:t>
            </w:r>
            <w:r w:rsidRPr="006649AD">
              <w:rPr>
                <w:b/>
                <w:sz w:val="28"/>
                <w:szCs w:val="28"/>
              </w:rPr>
              <w:t xml:space="preserve"> Framework </w:t>
            </w:r>
            <w:r>
              <w:rPr>
                <w:b/>
                <w:sz w:val="28"/>
                <w:szCs w:val="28"/>
              </w:rPr>
              <w:t>for Social Studies State Standards</w:t>
            </w:r>
          </w:p>
          <w:p w14:paraId="6FF9B78B" w14:textId="77777777" w:rsidR="000C046D" w:rsidRPr="006649AD" w:rsidRDefault="000C046D" w:rsidP="006649AD">
            <w:pPr>
              <w:jc w:val="center"/>
              <w:rPr>
                <w:b/>
                <w:sz w:val="28"/>
                <w:szCs w:val="28"/>
              </w:rPr>
            </w:pPr>
            <w:r w:rsidRPr="006649AD">
              <w:rPr>
                <w:b/>
                <w:sz w:val="28"/>
                <w:szCs w:val="28"/>
              </w:rPr>
              <w:t>Lesson Plan Template</w:t>
            </w:r>
          </w:p>
          <w:p w14:paraId="5A03485B" w14:textId="77777777" w:rsidR="000C046D" w:rsidRPr="006649AD" w:rsidRDefault="000C046D" w:rsidP="006649AD">
            <w:pPr>
              <w:jc w:val="center"/>
            </w:pPr>
          </w:p>
        </w:tc>
      </w:tr>
      <w:tr w:rsidR="000C046D" w14:paraId="35B24124" w14:textId="77777777" w:rsidTr="008E1A08">
        <w:tc>
          <w:tcPr>
            <w:tcW w:w="70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E09E01" w14:textId="77777777" w:rsidR="000C046D" w:rsidRDefault="000C046D" w:rsidP="006F3938">
            <w:pPr>
              <w:rPr>
                <w:b/>
              </w:rPr>
            </w:pPr>
            <w:r>
              <w:rPr>
                <w:b/>
              </w:rPr>
              <w:t>Title of Lesson:</w:t>
            </w:r>
          </w:p>
          <w:p w14:paraId="6E1A581D" w14:textId="77777777" w:rsidR="000C046D" w:rsidRDefault="000C046D" w:rsidP="006F3938">
            <w:pPr>
              <w:rPr>
                <w:b/>
              </w:rPr>
            </w:pPr>
          </w:p>
          <w:p w14:paraId="03B342E1" w14:textId="77777777" w:rsidR="000C046D" w:rsidRDefault="000C046D" w:rsidP="006F3938">
            <w:pPr>
              <w:rPr>
                <w:b/>
              </w:rPr>
            </w:pPr>
          </w:p>
        </w:tc>
        <w:tc>
          <w:tcPr>
            <w:tcW w:w="4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196C69" w14:textId="77777777" w:rsidR="000C046D" w:rsidRDefault="000C046D" w:rsidP="006F3938">
            <w:pPr>
              <w:rPr>
                <w:b/>
              </w:rPr>
            </w:pPr>
            <w:r>
              <w:rPr>
                <w:b/>
              </w:rPr>
              <w:t>Subject/Course: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60B43C" w14:textId="77777777" w:rsidR="000C046D" w:rsidRDefault="000C046D" w:rsidP="006F3938">
            <w:pPr>
              <w:rPr>
                <w:b/>
              </w:rPr>
            </w:pPr>
            <w:r>
              <w:rPr>
                <w:b/>
              </w:rPr>
              <w:t>Grade Level:</w:t>
            </w:r>
          </w:p>
          <w:p w14:paraId="61EF558F" w14:textId="77777777" w:rsidR="000C046D" w:rsidRDefault="000C046D" w:rsidP="006F3938">
            <w:pPr>
              <w:rPr>
                <w:b/>
              </w:rPr>
            </w:pPr>
          </w:p>
        </w:tc>
      </w:tr>
      <w:tr w:rsidR="000C046D" w14:paraId="5ED8D590" w14:textId="77777777" w:rsidTr="006649AD">
        <w:trPr>
          <w:trHeight w:val="926"/>
        </w:trPr>
        <w:tc>
          <w:tcPr>
            <w:tcW w:w="1638" w:type="dxa"/>
            <w:vMerge w:val="restart"/>
            <w:tcBorders>
              <w:top w:val="single" w:sz="4" w:space="0" w:color="000000" w:themeColor="text1"/>
              <w:left w:val="single" w:sz="4" w:space="0" w:color="000000" w:themeColor="text1"/>
              <w:right w:val="single" w:sz="4" w:space="0" w:color="000000" w:themeColor="text1"/>
            </w:tcBorders>
            <w:shd w:val="clear" w:color="auto" w:fill="008000"/>
          </w:tcPr>
          <w:p w14:paraId="1279D507" w14:textId="77777777" w:rsidR="000C046D" w:rsidRDefault="000C046D" w:rsidP="006F3938">
            <w:pPr>
              <w:rPr>
                <w:b/>
              </w:rPr>
            </w:pPr>
          </w:p>
          <w:p w14:paraId="66EE23F0" w14:textId="77777777" w:rsidR="000C046D" w:rsidRDefault="000C046D" w:rsidP="006F3938">
            <w:pPr>
              <w:rPr>
                <w:b/>
                <w:color w:val="FFFFFF" w:themeColor="background1"/>
              </w:rPr>
            </w:pPr>
          </w:p>
          <w:p w14:paraId="58E5A971" w14:textId="77777777" w:rsidR="000C046D" w:rsidRPr="006649AD" w:rsidRDefault="000C046D" w:rsidP="006F3938">
            <w:pPr>
              <w:rPr>
                <w:b/>
                <w:color w:val="FFFFFF" w:themeColor="background1"/>
              </w:rPr>
            </w:pPr>
            <w:r w:rsidRPr="006649AD">
              <w:rPr>
                <w:b/>
                <w:color w:val="FFFFFF" w:themeColor="background1"/>
              </w:rPr>
              <w:t>Dimension 1</w:t>
            </w:r>
          </w:p>
          <w:p w14:paraId="7DA24C88" w14:textId="77777777" w:rsidR="000C046D" w:rsidRPr="006649AD" w:rsidRDefault="000C046D" w:rsidP="006F3938">
            <w:pPr>
              <w:rPr>
                <w:b/>
                <w:color w:val="FFFFFF" w:themeColor="background1"/>
              </w:rPr>
            </w:pPr>
          </w:p>
          <w:p w14:paraId="565F009B" w14:textId="77777777" w:rsidR="000C046D" w:rsidRPr="006649AD" w:rsidRDefault="000C046D" w:rsidP="006F3938">
            <w:pPr>
              <w:rPr>
                <w:color w:val="FFFFFF" w:themeColor="background1"/>
                <w:sz w:val="22"/>
                <w:szCs w:val="22"/>
              </w:rPr>
            </w:pPr>
            <w:r w:rsidRPr="006649AD">
              <w:rPr>
                <w:b/>
                <w:color w:val="FFFFFF" w:themeColor="background1"/>
                <w:sz w:val="22"/>
                <w:szCs w:val="22"/>
              </w:rPr>
              <w:t>Developing Questions and Planning Inquiries</w:t>
            </w:r>
          </w:p>
          <w:p w14:paraId="15A71640" w14:textId="77777777" w:rsidR="000C046D" w:rsidRPr="006649AD" w:rsidRDefault="000C046D" w:rsidP="006F3938">
            <w:pPr>
              <w:rPr>
                <w:color w:val="FFFFFF" w:themeColor="background1"/>
              </w:rPr>
            </w:pPr>
          </w:p>
          <w:p w14:paraId="460D43DB" w14:textId="77777777" w:rsidR="000C046D" w:rsidRPr="006649AD" w:rsidRDefault="000C046D" w:rsidP="006F3938">
            <w:pPr>
              <w:rPr>
                <w:color w:val="FFFFFF" w:themeColor="background1"/>
              </w:rPr>
            </w:pPr>
          </w:p>
          <w:p w14:paraId="05F101A7" w14:textId="77777777" w:rsidR="000C046D" w:rsidRDefault="000C046D" w:rsidP="006F3938">
            <w:pPr>
              <w:rPr>
                <w:b/>
              </w:rPr>
            </w:pPr>
          </w:p>
        </w:tc>
        <w:tc>
          <w:tcPr>
            <w:tcW w:w="7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0A0A0"/>
          </w:tcPr>
          <w:p w14:paraId="09D91606" w14:textId="77777777" w:rsidR="000C046D" w:rsidRPr="006649AD" w:rsidRDefault="000C046D" w:rsidP="006649AD">
            <w:pPr>
              <w:jc w:val="center"/>
              <w:rPr>
                <w:b/>
                <w:color w:val="FFFFFF" w:themeColor="background1"/>
                <w:sz w:val="22"/>
                <w:szCs w:val="22"/>
              </w:rPr>
            </w:pPr>
            <w:r w:rsidRPr="006649AD">
              <w:rPr>
                <w:b/>
                <w:color w:val="FFFFFF" w:themeColor="background1"/>
                <w:sz w:val="22"/>
              </w:rPr>
              <w:t>C3 Indicators</w:t>
            </w:r>
          </w:p>
        </w:tc>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0A0A0"/>
          </w:tcPr>
          <w:p w14:paraId="682E9A0D" w14:textId="56D9FE26" w:rsidR="000C046D" w:rsidRPr="006649AD" w:rsidRDefault="000C046D" w:rsidP="006649AD">
            <w:pPr>
              <w:jc w:val="center"/>
              <w:rPr>
                <w:b/>
                <w:color w:val="FFFFFF" w:themeColor="background1"/>
              </w:rPr>
            </w:pPr>
            <w:r w:rsidRPr="006649AD">
              <w:rPr>
                <w:b/>
                <w:color w:val="FFFFFF" w:themeColor="background1"/>
                <w:sz w:val="22"/>
              </w:rPr>
              <w:t>Common Core State Standards for English Language Arts &amp;</w:t>
            </w:r>
            <w:r w:rsidR="00CE5F57">
              <w:rPr>
                <w:b/>
                <w:color w:val="FFFFFF" w:themeColor="background1"/>
                <w:sz w:val="22"/>
              </w:rPr>
              <w:t xml:space="preserve"> </w:t>
            </w:r>
            <w:r w:rsidRPr="006649AD">
              <w:rPr>
                <w:b/>
                <w:color w:val="FFFFFF" w:themeColor="background1"/>
                <w:sz w:val="22"/>
              </w:rPr>
              <w:t>Literacy in History/Social Studies, Science, and Technical Subjects</w:t>
            </w:r>
          </w:p>
        </w:tc>
      </w:tr>
      <w:tr w:rsidR="000C046D" w14:paraId="48B28718" w14:textId="77777777" w:rsidTr="006649AD">
        <w:trPr>
          <w:trHeight w:val="1574"/>
        </w:trPr>
        <w:tc>
          <w:tcPr>
            <w:tcW w:w="1638" w:type="dxa"/>
            <w:vMerge/>
            <w:tcBorders>
              <w:left w:val="single" w:sz="4" w:space="0" w:color="000000" w:themeColor="text1"/>
              <w:right w:val="single" w:sz="4" w:space="0" w:color="000000" w:themeColor="text1"/>
            </w:tcBorders>
            <w:shd w:val="clear" w:color="auto" w:fill="008000"/>
          </w:tcPr>
          <w:p w14:paraId="3F85E448" w14:textId="77777777" w:rsidR="000C046D" w:rsidRDefault="000C046D" w:rsidP="006F3938"/>
        </w:tc>
        <w:tc>
          <w:tcPr>
            <w:tcW w:w="7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937860" w14:textId="77777777" w:rsidR="000C046D" w:rsidRPr="008C22C9" w:rsidRDefault="000C046D" w:rsidP="00305CFC">
            <w:pPr>
              <w:rPr>
                <w:b/>
                <w:sz w:val="22"/>
                <w:szCs w:val="22"/>
              </w:rPr>
            </w:pPr>
            <w:r w:rsidRPr="008C22C9">
              <w:rPr>
                <w:b/>
                <w:sz w:val="22"/>
                <w:szCs w:val="22"/>
              </w:rPr>
              <w:t xml:space="preserve">Compelling Questions: </w:t>
            </w:r>
            <w:r w:rsidRPr="008C22C9">
              <w:rPr>
                <w:sz w:val="22"/>
                <w:szCs w:val="22"/>
              </w:rPr>
              <w:t>Questions about how things work, interpretations and applications of disciplinary concepts, and unresolved issues that require students to construct arguments in response.</w:t>
            </w:r>
          </w:p>
          <w:p w14:paraId="4A7DA2A9" w14:textId="77777777" w:rsidR="000C046D" w:rsidRDefault="000C046D" w:rsidP="006F3938"/>
          <w:p w14:paraId="50D6188B" w14:textId="77777777" w:rsidR="000C046D" w:rsidRDefault="000C046D" w:rsidP="006F3938"/>
          <w:p w14:paraId="40785C98" w14:textId="77777777" w:rsidR="000C046D" w:rsidRDefault="000C046D" w:rsidP="006F3938">
            <w:pPr>
              <w:rPr>
                <w:b/>
              </w:rPr>
            </w:pPr>
          </w:p>
          <w:p w14:paraId="648513B9" w14:textId="77777777" w:rsidR="000C046D" w:rsidRDefault="000C046D" w:rsidP="006F3938">
            <w:pPr>
              <w:rPr>
                <w:b/>
              </w:rPr>
            </w:pPr>
          </w:p>
          <w:p w14:paraId="60529E9C" w14:textId="77777777" w:rsidR="000C046D" w:rsidRDefault="000C046D" w:rsidP="006F3938">
            <w:pPr>
              <w:rPr>
                <w:b/>
              </w:rPr>
            </w:pPr>
          </w:p>
          <w:p w14:paraId="5C9BB0EB" w14:textId="77777777" w:rsidR="000C046D" w:rsidRDefault="000C046D" w:rsidP="006F3938">
            <w:pPr>
              <w:rPr>
                <w:b/>
              </w:rPr>
            </w:pPr>
          </w:p>
          <w:p w14:paraId="5BDF16F0" w14:textId="77777777" w:rsidR="000C046D" w:rsidRDefault="000C046D" w:rsidP="006F3938">
            <w:pPr>
              <w:rPr>
                <w:b/>
              </w:rPr>
            </w:pPr>
          </w:p>
        </w:tc>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7FE0CA" w14:textId="77777777" w:rsidR="000C046D" w:rsidRDefault="000C046D" w:rsidP="006F3938">
            <w:pPr>
              <w:rPr>
                <w:b/>
              </w:rPr>
            </w:pPr>
          </w:p>
          <w:p w14:paraId="7CDF5290" w14:textId="77777777" w:rsidR="000C046D" w:rsidRDefault="000C046D" w:rsidP="006F3938">
            <w:pPr>
              <w:rPr>
                <w:b/>
              </w:rPr>
            </w:pPr>
          </w:p>
          <w:p w14:paraId="1E6F4C76" w14:textId="77777777" w:rsidR="000C046D" w:rsidRDefault="000C046D" w:rsidP="006F3938">
            <w:pPr>
              <w:rPr>
                <w:b/>
              </w:rPr>
            </w:pPr>
          </w:p>
          <w:p w14:paraId="2ED4FEF2" w14:textId="77777777" w:rsidR="000C046D" w:rsidRDefault="000C046D" w:rsidP="006F3938">
            <w:pPr>
              <w:rPr>
                <w:b/>
              </w:rPr>
            </w:pPr>
          </w:p>
          <w:p w14:paraId="3C45469B" w14:textId="77777777" w:rsidR="000C046D" w:rsidRDefault="000C046D" w:rsidP="006F3938">
            <w:pPr>
              <w:rPr>
                <w:b/>
              </w:rPr>
            </w:pPr>
          </w:p>
        </w:tc>
      </w:tr>
      <w:tr w:rsidR="000C046D" w14:paraId="4B6030D4" w14:textId="77777777" w:rsidTr="006649AD">
        <w:trPr>
          <w:trHeight w:val="1322"/>
        </w:trPr>
        <w:tc>
          <w:tcPr>
            <w:tcW w:w="1638" w:type="dxa"/>
            <w:vMerge/>
            <w:tcBorders>
              <w:left w:val="single" w:sz="4" w:space="0" w:color="000000" w:themeColor="text1"/>
              <w:right w:val="single" w:sz="4" w:space="0" w:color="000000" w:themeColor="text1"/>
            </w:tcBorders>
            <w:shd w:val="clear" w:color="auto" w:fill="008000"/>
          </w:tcPr>
          <w:p w14:paraId="03F574F2" w14:textId="77777777" w:rsidR="000C046D" w:rsidRDefault="000C046D" w:rsidP="006F3938"/>
        </w:tc>
        <w:tc>
          <w:tcPr>
            <w:tcW w:w="756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7A94177E" w14:textId="77777777" w:rsidR="000C046D" w:rsidRPr="008C22C9" w:rsidRDefault="000C046D" w:rsidP="00305CFC">
            <w:pPr>
              <w:rPr>
                <w:b/>
                <w:sz w:val="22"/>
                <w:szCs w:val="22"/>
              </w:rPr>
            </w:pPr>
            <w:r w:rsidRPr="008C22C9">
              <w:rPr>
                <w:b/>
                <w:sz w:val="22"/>
                <w:szCs w:val="22"/>
              </w:rPr>
              <w:t xml:space="preserve">Supporting Questions: </w:t>
            </w:r>
            <w:r w:rsidRPr="008C22C9">
              <w:rPr>
                <w:sz w:val="22"/>
                <w:szCs w:val="22"/>
              </w:rPr>
              <w:t>Questions that focus on descriptions, definitions, and processes to help students construct conclusions and take informed civic action.</w:t>
            </w:r>
          </w:p>
          <w:p w14:paraId="1E5623BA" w14:textId="77777777" w:rsidR="000C046D" w:rsidRDefault="000C046D" w:rsidP="006D0DA0"/>
          <w:p w14:paraId="69A56039" w14:textId="77777777" w:rsidR="000C046D" w:rsidRDefault="000C046D" w:rsidP="006D0DA0">
            <w:pPr>
              <w:rPr>
                <w:b/>
              </w:rPr>
            </w:pPr>
          </w:p>
          <w:p w14:paraId="086959C1" w14:textId="77777777" w:rsidR="000C046D" w:rsidRDefault="000C046D" w:rsidP="006D0DA0">
            <w:pPr>
              <w:rPr>
                <w:b/>
              </w:rPr>
            </w:pPr>
          </w:p>
          <w:p w14:paraId="4CA4FBEE" w14:textId="77777777" w:rsidR="000C046D" w:rsidRDefault="000C046D" w:rsidP="006D0DA0">
            <w:pPr>
              <w:rPr>
                <w:b/>
              </w:rPr>
            </w:pPr>
          </w:p>
          <w:p w14:paraId="7061C9DA" w14:textId="77777777" w:rsidR="000C046D" w:rsidRDefault="000C046D" w:rsidP="006D0DA0">
            <w:pPr>
              <w:rPr>
                <w:b/>
              </w:rPr>
            </w:pPr>
          </w:p>
          <w:p w14:paraId="72899BB7" w14:textId="77777777" w:rsidR="000C046D" w:rsidRDefault="000C046D" w:rsidP="006D0DA0">
            <w:pPr>
              <w:rPr>
                <w:b/>
              </w:rPr>
            </w:pPr>
          </w:p>
        </w:tc>
        <w:tc>
          <w:tcPr>
            <w:tcW w:w="540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427AE7F" w14:textId="77777777" w:rsidR="000C046D" w:rsidRDefault="000C046D" w:rsidP="006D0DA0">
            <w:pPr>
              <w:rPr>
                <w:b/>
              </w:rPr>
            </w:pPr>
          </w:p>
          <w:p w14:paraId="215E1116" w14:textId="77777777" w:rsidR="000C046D" w:rsidRDefault="000C046D" w:rsidP="006D0DA0">
            <w:pPr>
              <w:rPr>
                <w:b/>
              </w:rPr>
            </w:pPr>
          </w:p>
          <w:p w14:paraId="30C22F64" w14:textId="77777777" w:rsidR="000C046D" w:rsidRDefault="000C046D" w:rsidP="006D0DA0">
            <w:pPr>
              <w:rPr>
                <w:b/>
              </w:rPr>
            </w:pPr>
          </w:p>
          <w:p w14:paraId="24A0E439" w14:textId="77777777" w:rsidR="000C046D" w:rsidRDefault="000C046D" w:rsidP="006D0DA0">
            <w:pPr>
              <w:rPr>
                <w:b/>
              </w:rPr>
            </w:pPr>
          </w:p>
        </w:tc>
      </w:tr>
      <w:tr w:rsidR="000C046D" w14:paraId="74F686CE" w14:textId="77777777" w:rsidTr="006649AD">
        <w:trPr>
          <w:trHeight w:val="1322"/>
        </w:trPr>
        <w:tc>
          <w:tcPr>
            <w:tcW w:w="1638" w:type="dxa"/>
            <w:vMerge/>
            <w:tcBorders>
              <w:left w:val="single" w:sz="4" w:space="0" w:color="000000" w:themeColor="text1"/>
              <w:right w:val="single" w:sz="4" w:space="0" w:color="000000" w:themeColor="text1"/>
            </w:tcBorders>
            <w:shd w:val="clear" w:color="auto" w:fill="008000"/>
          </w:tcPr>
          <w:p w14:paraId="443E11DA" w14:textId="77777777" w:rsidR="000C046D" w:rsidRDefault="000C046D" w:rsidP="006F3938"/>
        </w:tc>
        <w:tc>
          <w:tcPr>
            <w:tcW w:w="7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3FB40F" w14:textId="77777777" w:rsidR="000C046D" w:rsidRDefault="000C046D" w:rsidP="00305CFC">
            <w:pPr>
              <w:rPr>
                <w:b/>
                <w:sz w:val="22"/>
                <w:szCs w:val="22"/>
              </w:rPr>
            </w:pPr>
            <w:r>
              <w:rPr>
                <w:b/>
                <w:sz w:val="22"/>
                <w:szCs w:val="22"/>
              </w:rPr>
              <w:t>Determining Helpful Sources</w:t>
            </w:r>
          </w:p>
          <w:p w14:paraId="52EB7173" w14:textId="77777777" w:rsidR="000C046D" w:rsidRDefault="000C046D" w:rsidP="00305CFC">
            <w:pPr>
              <w:rPr>
                <w:rFonts w:cs="Minion Pro"/>
                <w:color w:val="000000"/>
                <w:sz w:val="22"/>
                <w:szCs w:val="22"/>
              </w:rPr>
            </w:pPr>
            <w:r>
              <w:rPr>
                <w:rFonts w:cs="Minion Pro"/>
                <w:color w:val="000000"/>
                <w:sz w:val="22"/>
                <w:szCs w:val="22"/>
              </w:rPr>
              <w:t>Determine the kinds of sources that will be helpful in answering compelling and supporting questions, taking into consideration the multiple points of view represented in an argu</w:t>
            </w:r>
            <w:r>
              <w:rPr>
                <w:rFonts w:cs="Minion Pro"/>
                <w:color w:val="000000"/>
                <w:sz w:val="22"/>
                <w:szCs w:val="22"/>
              </w:rPr>
              <w:softHyphen/>
              <w:t>ment, the structure of an explanation, the types of sources available, and the potential uses of the sources.</w:t>
            </w:r>
          </w:p>
          <w:p w14:paraId="2D6C25FD" w14:textId="77777777" w:rsidR="000C046D" w:rsidRDefault="000C046D" w:rsidP="00305CFC">
            <w:pPr>
              <w:rPr>
                <w:rFonts w:cs="Minion Pro"/>
                <w:color w:val="000000"/>
                <w:sz w:val="22"/>
                <w:szCs w:val="22"/>
              </w:rPr>
            </w:pPr>
          </w:p>
          <w:p w14:paraId="28FA3341" w14:textId="77777777" w:rsidR="000C046D" w:rsidRDefault="000C046D" w:rsidP="00305CFC">
            <w:pPr>
              <w:rPr>
                <w:rFonts w:cs="Minion Pro"/>
                <w:color w:val="000000"/>
                <w:sz w:val="22"/>
                <w:szCs w:val="22"/>
              </w:rPr>
            </w:pPr>
          </w:p>
          <w:p w14:paraId="218CFE03" w14:textId="77777777" w:rsidR="000C046D" w:rsidRDefault="000C046D" w:rsidP="00305CFC">
            <w:pPr>
              <w:rPr>
                <w:rFonts w:cs="Minion Pro"/>
                <w:color w:val="000000"/>
                <w:sz w:val="22"/>
                <w:szCs w:val="22"/>
              </w:rPr>
            </w:pPr>
          </w:p>
          <w:p w14:paraId="38F971D0" w14:textId="77777777" w:rsidR="000C046D" w:rsidRDefault="000C046D" w:rsidP="00305CFC">
            <w:pPr>
              <w:rPr>
                <w:rFonts w:cs="Minion Pro"/>
                <w:color w:val="000000"/>
                <w:sz w:val="22"/>
                <w:szCs w:val="22"/>
              </w:rPr>
            </w:pPr>
          </w:p>
          <w:p w14:paraId="05CCC6AF" w14:textId="77777777" w:rsidR="000C046D" w:rsidRDefault="000C046D" w:rsidP="00305CFC">
            <w:pPr>
              <w:rPr>
                <w:rFonts w:cs="Minion Pro"/>
                <w:color w:val="000000"/>
                <w:sz w:val="22"/>
                <w:szCs w:val="22"/>
              </w:rPr>
            </w:pPr>
          </w:p>
          <w:p w14:paraId="548FFF4B" w14:textId="77777777" w:rsidR="00810BFB" w:rsidRDefault="00810BFB" w:rsidP="00305CFC">
            <w:pPr>
              <w:rPr>
                <w:rFonts w:cs="Minion Pro"/>
                <w:color w:val="000000"/>
                <w:sz w:val="22"/>
                <w:szCs w:val="22"/>
              </w:rPr>
            </w:pPr>
          </w:p>
        </w:tc>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41CC12" w14:textId="77777777" w:rsidR="000C046D" w:rsidRDefault="000C046D" w:rsidP="00305CFC">
            <w:pPr>
              <w:rPr>
                <w:rFonts w:cs="Minion Pro"/>
                <w:color w:val="000000"/>
                <w:sz w:val="22"/>
                <w:szCs w:val="22"/>
              </w:rPr>
            </w:pPr>
          </w:p>
          <w:p w14:paraId="7E3E909F" w14:textId="77777777" w:rsidR="000C046D" w:rsidRDefault="000C046D" w:rsidP="00305CFC">
            <w:pPr>
              <w:rPr>
                <w:rFonts w:cs="Minion Pro"/>
                <w:color w:val="000000"/>
                <w:sz w:val="22"/>
                <w:szCs w:val="22"/>
              </w:rPr>
            </w:pPr>
          </w:p>
          <w:p w14:paraId="413F2BE8" w14:textId="77777777" w:rsidR="000C046D" w:rsidRDefault="000C046D" w:rsidP="00305CFC">
            <w:pPr>
              <w:rPr>
                <w:rFonts w:cs="Minion Pro"/>
                <w:color w:val="000000"/>
                <w:sz w:val="22"/>
                <w:szCs w:val="22"/>
              </w:rPr>
            </w:pPr>
          </w:p>
          <w:p w14:paraId="2F843EC5" w14:textId="77777777" w:rsidR="000C046D" w:rsidRDefault="000C046D" w:rsidP="00305CFC">
            <w:pPr>
              <w:rPr>
                <w:rFonts w:cs="Minion Pro"/>
                <w:color w:val="000000"/>
                <w:sz w:val="22"/>
                <w:szCs w:val="22"/>
              </w:rPr>
            </w:pPr>
          </w:p>
          <w:p w14:paraId="7F68DD16" w14:textId="77777777" w:rsidR="000C046D" w:rsidRPr="008C22C9" w:rsidRDefault="000C046D" w:rsidP="00305CFC">
            <w:pPr>
              <w:rPr>
                <w:b/>
                <w:sz w:val="22"/>
                <w:szCs w:val="22"/>
              </w:rPr>
            </w:pPr>
          </w:p>
        </w:tc>
      </w:tr>
      <w:tr w:rsidR="000C046D" w14:paraId="3918C93A" w14:textId="77777777" w:rsidTr="00BD0E06">
        <w:trPr>
          <w:trHeight w:val="251"/>
        </w:trPr>
        <w:tc>
          <w:tcPr>
            <w:tcW w:w="1638" w:type="dxa"/>
            <w:vMerge w:val="restart"/>
            <w:tcBorders>
              <w:top w:val="single" w:sz="4" w:space="0" w:color="000000" w:themeColor="text1"/>
              <w:left w:val="single" w:sz="4" w:space="0" w:color="000000" w:themeColor="text1"/>
            </w:tcBorders>
            <w:shd w:val="clear" w:color="auto" w:fill="400080"/>
          </w:tcPr>
          <w:p w14:paraId="309E89BE" w14:textId="77777777" w:rsidR="000C046D" w:rsidRDefault="000C046D" w:rsidP="006F3938">
            <w:pPr>
              <w:rPr>
                <w:b/>
              </w:rPr>
            </w:pPr>
          </w:p>
          <w:p w14:paraId="4D171012" w14:textId="77777777" w:rsidR="000C046D" w:rsidRDefault="000C046D" w:rsidP="006F3938">
            <w:pPr>
              <w:rPr>
                <w:b/>
              </w:rPr>
            </w:pPr>
          </w:p>
          <w:p w14:paraId="08D05869" w14:textId="77777777" w:rsidR="000C046D" w:rsidRDefault="000C046D" w:rsidP="006F3938">
            <w:pPr>
              <w:rPr>
                <w:b/>
              </w:rPr>
            </w:pPr>
            <w:r>
              <w:rPr>
                <w:b/>
              </w:rPr>
              <w:t>Dimension 2</w:t>
            </w:r>
          </w:p>
          <w:p w14:paraId="3BDC6DC4" w14:textId="77777777" w:rsidR="000C046D" w:rsidRPr="006649AD" w:rsidRDefault="000C046D" w:rsidP="006F3938">
            <w:pPr>
              <w:rPr>
                <w:b/>
                <w:color w:val="FFFFFF" w:themeColor="background1"/>
              </w:rPr>
            </w:pPr>
          </w:p>
          <w:p w14:paraId="126BC5D5" w14:textId="77777777" w:rsidR="000C046D" w:rsidRPr="00AC57A7" w:rsidRDefault="000C046D" w:rsidP="006F3938">
            <w:pPr>
              <w:rPr>
                <w:b/>
                <w:color w:val="FFFFFF" w:themeColor="background1"/>
                <w:sz w:val="22"/>
                <w:szCs w:val="22"/>
              </w:rPr>
            </w:pPr>
            <w:r w:rsidRPr="00AC57A7">
              <w:rPr>
                <w:b/>
                <w:color w:val="FFFFFF" w:themeColor="background1"/>
                <w:sz w:val="22"/>
                <w:szCs w:val="22"/>
              </w:rPr>
              <w:t>Applying Disciplinary Concepts and Tools</w:t>
            </w:r>
          </w:p>
          <w:p w14:paraId="4B9136BF" w14:textId="77777777" w:rsidR="000C046D" w:rsidRPr="006649AD" w:rsidRDefault="000C046D" w:rsidP="006F3938">
            <w:pPr>
              <w:rPr>
                <w:color w:val="FFFFFF" w:themeColor="background1"/>
                <w:sz w:val="22"/>
                <w:szCs w:val="22"/>
              </w:rPr>
            </w:pPr>
          </w:p>
          <w:p w14:paraId="1CEE2A56" w14:textId="77777777" w:rsidR="000C046D" w:rsidRPr="006649AD" w:rsidRDefault="000C046D" w:rsidP="006F3938">
            <w:pPr>
              <w:rPr>
                <w:color w:val="FFFFFF" w:themeColor="background1"/>
              </w:rPr>
            </w:pPr>
          </w:p>
          <w:p w14:paraId="77DADCC3" w14:textId="77777777" w:rsidR="000C046D" w:rsidRPr="006649AD" w:rsidRDefault="000C046D" w:rsidP="006F3938">
            <w:pPr>
              <w:rPr>
                <w:color w:val="FFFFFF" w:themeColor="background1"/>
              </w:rPr>
            </w:pPr>
          </w:p>
          <w:p w14:paraId="22541589" w14:textId="77777777" w:rsidR="000C046D" w:rsidRPr="006649AD" w:rsidRDefault="000C046D" w:rsidP="006F3938">
            <w:pPr>
              <w:rPr>
                <w:color w:val="FFFFFF" w:themeColor="background1"/>
              </w:rPr>
            </w:pPr>
          </w:p>
          <w:p w14:paraId="0ECAE371" w14:textId="77777777" w:rsidR="000C046D" w:rsidRDefault="000C046D" w:rsidP="006F3938">
            <w:pPr>
              <w:rPr>
                <w:b/>
              </w:rPr>
            </w:pPr>
          </w:p>
        </w:tc>
        <w:tc>
          <w:tcPr>
            <w:tcW w:w="7560" w:type="dxa"/>
            <w:gridSpan w:val="2"/>
            <w:tcBorders>
              <w:top w:val="single" w:sz="4" w:space="0" w:color="000000" w:themeColor="text1"/>
              <w:bottom w:val="single" w:sz="4" w:space="0" w:color="000000" w:themeColor="text1"/>
            </w:tcBorders>
            <w:shd w:val="clear" w:color="auto" w:fill="A0A0A0"/>
          </w:tcPr>
          <w:p w14:paraId="18842225" w14:textId="77777777" w:rsidR="000C046D" w:rsidRDefault="000C046D" w:rsidP="006649AD">
            <w:pPr>
              <w:jc w:val="center"/>
              <w:rPr>
                <w:b/>
                <w:color w:val="FFFFFF" w:themeColor="background1"/>
                <w:sz w:val="22"/>
              </w:rPr>
            </w:pPr>
            <w:r w:rsidRPr="006649AD">
              <w:rPr>
                <w:b/>
                <w:color w:val="FFFFFF" w:themeColor="background1"/>
                <w:sz w:val="22"/>
              </w:rPr>
              <w:t>C3 Indicators</w:t>
            </w:r>
          </w:p>
          <w:p w14:paraId="201EB2D8" w14:textId="77777777" w:rsidR="000C046D" w:rsidRDefault="000C046D" w:rsidP="006649AD">
            <w:pPr>
              <w:jc w:val="center"/>
              <w:rPr>
                <w:b/>
                <w:color w:val="FFFFFF" w:themeColor="background1"/>
                <w:sz w:val="22"/>
              </w:rPr>
            </w:pPr>
          </w:p>
          <w:p w14:paraId="54BFD44C" w14:textId="77777777" w:rsidR="000C046D" w:rsidRPr="006649AD" w:rsidRDefault="000C046D" w:rsidP="006649AD">
            <w:pPr>
              <w:jc w:val="center"/>
              <w:rPr>
                <w:b/>
                <w:color w:val="FFFFFF" w:themeColor="background1"/>
                <w:sz w:val="22"/>
              </w:rPr>
            </w:pPr>
          </w:p>
        </w:tc>
        <w:tc>
          <w:tcPr>
            <w:tcW w:w="5400" w:type="dxa"/>
            <w:gridSpan w:val="2"/>
            <w:tcBorders>
              <w:top w:val="single" w:sz="4" w:space="0" w:color="000000" w:themeColor="text1"/>
              <w:bottom w:val="single" w:sz="4" w:space="0" w:color="000000" w:themeColor="text1"/>
            </w:tcBorders>
            <w:shd w:val="clear" w:color="auto" w:fill="A0A0A0"/>
          </w:tcPr>
          <w:p w14:paraId="5E403A8E" w14:textId="55AC8793" w:rsidR="000C046D" w:rsidRPr="006649AD" w:rsidRDefault="00CE5F57" w:rsidP="006649AD">
            <w:pPr>
              <w:jc w:val="center"/>
              <w:rPr>
                <w:b/>
                <w:color w:val="FFFFFF" w:themeColor="background1"/>
                <w:sz w:val="22"/>
              </w:rPr>
            </w:pPr>
            <w:r>
              <w:rPr>
                <w:b/>
                <w:color w:val="FFFFFF" w:themeColor="background1"/>
                <w:sz w:val="22"/>
              </w:rPr>
              <w:t xml:space="preserve">State </w:t>
            </w:r>
            <w:r w:rsidR="000C046D" w:rsidRPr="006649AD">
              <w:rPr>
                <w:b/>
                <w:color w:val="FFFFFF" w:themeColor="background1"/>
                <w:sz w:val="22"/>
              </w:rPr>
              <w:t>History-Social Science Standards</w:t>
            </w:r>
          </w:p>
          <w:p w14:paraId="61133658" w14:textId="77777777" w:rsidR="000C046D" w:rsidRPr="006649AD" w:rsidRDefault="000C046D" w:rsidP="006649AD">
            <w:pPr>
              <w:jc w:val="center"/>
              <w:rPr>
                <w:b/>
                <w:color w:val="FFFFFF" w:themeColor="background1"/>
                <w:sz w:val="22"/>
              </w:rPr>
            </w:pPr>
          </w:p>
        </w:tc>
      </w:tr>
      <w:tr w:rsidR="000C046D" w14:paraId="70E92434" w14:textId="77777777" w:rsidTr="00BD0E06">
        <w:trPr>
          <w:trHeight w:val="848"/>
        </w:trPr>
        <w:tc>
          <w:tcPr>
            <w:tcW w:w="1638" w:type="dxa"/>
            <w:vMerge/>
            <w:tcBorders>
              <w:left w:val="single" w:sz="4" w:space="0" w:color="000000" w:themeColor="text1"/>
            </w:tcBorders>
            <w:shd w:val="clear" w:color="auto" w:fill="400080"/>
          </w:tcPr>
          <w:p w14:paraId="06EC8832" w14:textId="77777777" w:rsidR="000C046D" w:rsidRDefault="000C046D" w:rsidP="006F3938">
            <w:pPr>
              <w:rPr>
                <w:b/>
              </w:rPr>
            </w:pPr>
          </w:p>
        </w:tc>
        <w:tc>
          <w:tcPr>
            <w:tcW w:w="7560" w:type="dxa"/>
            <w:gridSpan w:val="2"/>
            <w:tcBorders>
              <w:top w:val="single" w:sz="4" w:space="0" w:color="000000" w:themeColor="text1"/>
              <w:bottom w:val="single" w:sz="4" w:space="0" w:color="000000" w:themeColor="text1"/>
            </w:tcBorders>
            <w:shd w:val="clear" w:color="auto" w:fill="auto"/>
          </w:tcPr>
          <w:p w14:paraId="3B319CA3" w14:textId="77777777" w:rsidR="000C046D" w:rsidRDefault="000C046D" w:rsidP="006F3938">
            <w:pPr>
              <w:rPr>
                <w:b/>
                <w:sz w:val="22"/>
              </w:rPr>
            </w:pPr>
          </w:p>
          <w:p w14:paraId="7952F513" w14:textId="77777777" w:rsidR="000C046D" w:rsidRDefault="000C046D" w:rsidP="006F3938">
            <w:pPr>
              <w:rPr>
                <w:b/>
                <w:sz w:val="22"/>
              </w:rPr>
            </w:pPr>
            <w:r>
              <w:rPr>
                <w:b/>
                <w:sz w:val="22"/>
              </w:rPr>
              <w:t>Civics</w:t>
            </w:r>
          </w:p>
          <w:p w14:paraId="7E90CE43" w14:textId="77777777" w:rsidR="000C046D" w:rsidRDefault="000C046D" w:rsidP="006F3938">
            <w:pPr>
              <w:rPr>
                <w:b/>
                <w:sz w:val="22"/>
              </w:rPr>
            </w:pPr>
          </w:p>
          <w:p w14:paraId="1445E3FE" w14:textId="77777777" w:rsidR="000C046D" w:rsidRDefault="000C046D" w:rsidP="006F3938">
            <w:pPr>
              <w:rPr>
                <w:b/>
                <w:sz w:val="22"/>
              </w:rPr>
            </w:pPr>
          </w:p>
          <w:p w14:paraId="5848404B" w14:textId="77777777" w:rsidR="000C046D" w:rsidRDefault="000C046D" w:rsidP="006F3938">
            <w:pPr>
              <w:rPr>
                <w:b/>
                <w:sz w:val="22"/>
              </w:rPr>
            </w:pPr>
          </w:p>
          <w:p w14:paraId="66D75FDA" w14:textId="77777777" w:rsidR="000C046D" w:rsidRDefault="000C046D" w:rsidP="006F3938">
            <w:pPr>
              <w:rPr>
                <w:b/>
                <w:sz w:val="22"/>
              </w:rPr>
            </w:pPr>
          </w:p>
          <w:p w14:paraId="6F850988" w14:textId="77777777" w:rsidR="000C046D" w:rsidRDefault="000C046D" w:rsidP="006F3938">
            <w:pPr>
              <w:rPr>
                <w:b/>
                <w:sz w:val="22"/>
              </w:rPr>
            </w:pPr>
          </w:p>
          <w:p w14:paraId="5DCB905A" w14:textId="77777777" w:rsidR="000C046D" w:rsidRPr="00903B90" w:rsidRDefault="000C046D" w:rsidP="006F3938">
            <w:pPr>
              <w:rPr>
                <w:b/>
                <w:sz w:val="22"/>
              </w:rPr>
            </w:pPr>
          </w:p>
        </w:tc>
        <w:tc>
          <w:tcPr>
            <w:tcW w:w="5400" w:type="dxa"/>
            <w:gridSpan w:val="2"/>
            <w:tcBorders>
              <w:top w:val="single" w:sz="4" w:space="0" w:color="000000" w:themeColor="text1"/>
              <w:bottom w:val="single" w:sz="4" w:space="0" w:color="000000" w:themeColor="text1"/>
            </w:tcBorders>
            <w:shd w:val="clear" w:color="auto" w:fill="auto"/>
          </w:tcPr>
          <w:p w14:paraId="656DC6E7" w14:textId="77777777" w:rsidR="000C046D" w:rsidRDefault="000C046D" w:rsidP="006F3938">
            <w:pPr>
              <w:rPr>
                <w:b/>
                <w:sz w:val="22"/>
              </w:rPr>
            </w:pPr>
          </w:p>
          <w:p w14:paraId="3F746F93" w14:textId="77777777" w:rsidR="000C046D" w:rsidRDefault="000C046D" w:rsidP="006F3938">
            <w:pPr>
              <w:rPr>
                <w:b/>
              </w:rPr>
            </w:pPr>
          </w:p>
        </w:tc>
      </w:tr>
      <w:tr w:rsidR="000C046D" w14:paraId="48169E1A" w14:textId="77777777" w:rsidTr="00BD0E06">
        <w:trPr>
          <w:trHeight w:val="846"/>
        </w:trPr>
        <w:tc>
          <w:tcPr>
            <w:tcW w:w="1638" w:type="dxa"/>
            <w:vMerge/>
            <w:tcBorders>
              <w:left w:val="single" w:sz="4" w:space="0" w:color="000000" w:themeColor="text1"/>
            </w:tcBorders>
            <w:shd w:val="clear" w:color="auto" w:fill="400080"/>
          </w:tcPr>
          <w:p w14:paraId="3B1EDBDF" w14:textId="77777777" w:rsidR="000C046D" w:rsidRDefault="000C046D" w:rsidP="006F3938">
            <w:pPr>
              <w:rPr>
                <w:b/>
              </w:rPr>
            </w:pPr>
          </w:p>
        </w:tc>
        <w:tc>
          <w:tcPr>
            <w:tcW w:w="7560" w:type="dxa"/>
            <w:gridSpan w:val="2"/>
            <w:tcBorders>
              <w:bottom w:val="single" w:sz="4" w:space="0" w:color="000000" w:themeColor="text1"/>
            </w:tcBorders>
            <w:shd w:val="clear" w:color="auto" w:fill="auto"/>
          </w:tcPr>
          <w:p w14:paraId="29E5D2F4" w14:textId="77777777" w:rsidR="000C046D" w:rsidRDefault="000C046D" w:rsidP="006F3938">
            <w:pPr>
              <w:rPr>
                <w:b/>
                <w:sz w:val="22"/>
              </w:rPr>
            </w:pPr>
          </w:p>
          <w:p w14:paraId="70DAA56B" w14:textId="77777777" w:rsidR="000C046D" w:rsidRDefault="000C046D" w:rsidP="006F3938">
            <w:pPr>
              <w:rPr>
                <w:b/>
                <w:sz w:val="22"/>
              </w:rPr>
            </w:pPr>
            <w:r>
              <w:rPr>
                <w:b/>
                <w:sz w:val="22"/>
              </w:rPr>
              <w:t>Economics</w:t>
            </w:r>
          </w:p>
          <w:p w14:paraId="0F08DE5A" w14:textId="77777777" w:rsidR="000C046D" w:rsidRDefault="000C046D" w:rsidP="006F3938">
            <w:pPr>
              <w:rPr>
                <w:b/>
                <w:sz w:val="22"/>
              </w:rPr>
            </w:pPr>
          </w:p>
          <w:p w14:paraId="6246EC7F" w14:textId="77777777" w:rsidR="000C046D" w:rsidRDefault="000C046D" w:rsidP="006F3938">
            <w:pPr>
              <w:rPr>
                <w:b/>
                <w:sz w:val="22"/>
              </w:rPr>
            </w:pPr>
          </w:p>
          <w:p w14:paraId="55EBC11E" w14:textId="77777777" w:rsidR="000C046D" w:rsidRDefault="000C046D" w:rsidP="006F3938">
            <w:pPr>
              <w:rPr>
                <w:b/>
              </w:rPr>
            </w:pPr>
          </w:p>
          <w:p w14:paraId="505C74D6" w14:textId="77777777" w:rsidR="000C046D" w:rsidRDefault="000C046D" w:rsidP="006F3938">
            <w:pPr>
              <w:rPr>
                <w:b/>
              </w:rPr>
            </w:pPr>
          </w:p>
          <w:p w14:paraId="05FB26E3" w14:textId="77777777" w:rsidR="000C046D" w:rsidRDefault="000C046D" w:rsidP="006F3938">
            <w:pPr>
              <w:rPr>
                <w:b/>
              </w:rPr>
            </w:pPr>
          </w:p>
          <w:p w14:paraId="0F0F9095" w14:textId="77777777" w:rsidR="000C046D" w:rsidRDefault="000C046D" w:rsidP="006F3938">
            <w:pPr>
              <w:rPr>
                <w:b/>
              </w:rPr>
            </w:pPr>
          </w:p>
        </w:tc>
        <w:tc>
          <w:tcPr>
            <w:tcW w:w="5400" w:type="dxa"/>
            <w:gridSpan w:val="2"/>
            <w:tcBorders>
              <w:bottom w:val="single" w:sz="4" w:space="0" w:color="000000" w:themeColor="text1"/>
            </w:tcBorders>
            <w:shd w:val="clear" w:color="auto" w:fill="auto"/>
          </w:tcPr>
          <w:p w14:paraId="632A6DDB" w14:textId="77777777" w:rsidR="000C046D" w:rsidRDefault="000C046D" w:rsidP="006F3938">
            <w:pPr>
              <w:rPr>
                <w:b/>
                <w:sz w:val="22"/>
              </w:rPr>
            </w:pPr>
          </w:p>
          <w:p w14:paraId="6DC56091" w14:textId="77777777" w:rsidR="000C046D" w:rsidRDefault="000C046D" w:rsidP="006F3938">
            <w:pPr>
              <w:rPr>
                <w:b/>
              </w:rPr>
            </w:pPr>
          </w:p>
        </w:tc>
      </w:tr>
      <w:tr w:rsidR="000C046D" w14:paraId="654D99E3" w14:textId="77777777" w:rsidTr="00BD0E06">
        <w:trPr>
          <w:trHeight w:val="846"/>
        </w:trPr>
        <w:tc>
          <w:tcPr>
            <w:tcW w:w="1638" w:type="dxa"/>
            <w:vMerge/>
            <w:tcBorders>
              <w:left w:val="single" w:sz="4" w:space="0" w:color="000000" w:themeColor="text1"/>
            </w:tcBorders>
            <w:shd w:val="clear" w:color="auto" w:fill="400080"/>
          </w:tcPr>
          <w:p w14:paraId="26BC1600" w14:textId="77777777" w:rsidR="000C046D" w:rsidRDefault="000C046D" w:rsidP="006F3938">
            <w:pPr>
              <w:rPr>
                <w:b/>
              </w:rPr>
            </w:pPr>
          </w:p>
        </w:tc>
        <w:tc>
          <w:tcPr>
            <w:tcW w:w="7560" w:type="dxa"/>
            <w:gridSpan w:val="2"/>
            <w:tcBorders>
              <w:bottom w:val="single" w:sz="4" w:space="0" w:color="000000" w:themeColor="text1"/>
            </w:tcBorders>
            <w:shd w:val="clear" w:color="auto" w:fill="auto"/>
          </w:tcPr>
          <w:p w14:paraId="18A4CD94" w14:textId="77777777" w:rsidR="000C046D" w:rsidRDefault="000C046D" w:rsidP="006F3938">
            <w:pPr>
              <w:rPr>
                <w:b/>
                <w:sz w:val="22"/>
              </w:rPr>
            </w:pPr>
          </w:p>
          <w:p w14:paraId="056F5680" w14:textId="77777777" w:rsidR="000C046D" w:rsidRDefault="000C046D" w:rsidP="006F3938">
            <w:pPr>
              <w:rPr>
                <w:b/>
                <w:sz w:val="22"/>
              </w:rPr>
            </w:pPr>
            <w:r>
              <w:rPr>
                <w:b/>
                <w:sz w:val="22"/>
              </w:rPr>
              <w:t>Geography</w:t>
            </w:r>
          </w:p>
          <w:p w14:paraId="1B5614AA" w14:textId="77777777" w:rsidR="000C046D" w:rsidRDefault="000C046D" w:rsidP="006F3938">
            <w:pPr>
              <w:rPr>
                <w:b/>
                <w:sz w:val="22"/>
              </w:rPr>
            </w:pPr>
          </w:p>
          <w:p w14:paraId="50637F05" w14:textId="77777777" w:rsidR="000C046D" w:rsidRDefault="000C046D" w:rsidP="006F3938">
            <w:pPr>
              <w:rPr>
                <w:b/>
                <w:sz w:val="16"/>
                <w:szCs w:val="16"/>
              </w:rPr>
            </w:pPr>
          </w:p>
          <w:p w14:paraId="140CC4AD" w14:textId="77777777" w:rsidR="000C046D" w:rsidRDefault="000C046D" w:rsidP="006F3938">
            <w:pPr>
              <w:rPr>
                <w:b/>
                <w:sz w:val="16"/>
                <w:szCs w:val="16"/>
              </w:rPr>
            </w:pPr>
          </w:p>
          <w:p w14:paraId="48E1DCDD" w14:textId="77777777" w:rsidR="000C046D" w:rsidRDefault="000C046D" w:rsidP="006F3938">
            <w:pPr>
              <w:rPr>
                <w:b/>
                <w:sz w:val="16"/>
                <w:szCs w:val="16"/>
              </w:rPr>
            </w:pPr>
          </w:p>
          <w:p w14:paraId="1BE2F715" w14:textId="77777777" w:rsidR="000C046D" w:rsidRDefault="000C046D" w:rsidP="006F3938">
            <w:pPr>
              <w:rPr>
                <w:b/>
                <w:sz w:val="16"/>
                <w:szCs w:val="16"/>
              </w:rPr>
            </w:pPr>
          </w:p>
          <w:p w14:paraId="6D2DB093" w14:textId="77777777" w:rsidR="000C046D" w:rsidRDefault="000C046D" w:rsidP="006F3938">
            <w:pPr>
              <w:rPr>
                <w:b/>
                <w:sz w:val="16"/>
                <w:szCs w:val="16"/>
              </w:rPr>
            </w:pPr>
          </w:p>
          <w:p w14:paraId="0CDBF057" w14:textId="77777777" w:rsidR="000C046D" w:rsidRPr="006F3938" w:rsidRDefault="000C046D" w:rsidP="006F3938">
            <w:pPr>
              <w:rPr>
                <w:b/>
                <w:sz w:val="16"/>
                <w:szCs w:val="16"/>
              </w:rPr>
            </w:pPr>
          </w:p>
        </w:tc>
        <w:tc>
          <w:tcPr>
            <w:tcW w:w="5400" w:type="dxa"/>
            <w:gridSpan w:val="2"/>
            <w:tcBorders>
              <w:bottom w:val="single" w:sz="4" w:space="0" w:color="000000" w:themeColor="text1"/>
            </w:tcBorders>
            <w:shd w:val="clear" w:color="auto" w:fill="auto"/>
          </w:tcPr>
          <w:p w14:paraId="6C9FF3AC" w14:textId="77777777" w:rsidR="000C046D" w:rsidRDefault="000C046D" w:rsidP="006F3938">
            <w:pPr>
              <w:rPr>
                <w:b/>
                <w:sz w:val="22"/>
              </w:rPr>
            </w:pPr>
          </w:p>
          <w:p w14:paraId="4F5404EB" w14:textId="77777777" w:rsidR="000C046D" w:rsidRDefault="000C046D" w:rsidP="006F3938">
            <w:pPr>
              <w:rPr>
                <w:b/>
              </w:rPr>
            </w:pPr>
          </w:p>
        </w:tc>
      </w:tr>
      <w:tr w:rsidR="000C046D" w14:paraId="38B65497" w14:textId="77777777" w:rsidTr="00BD0E06">
        <w:trPr>
          <w:trHeight w:val="846"/>
        </w:trPr>
        <w:tc>
          <w:tcPr>
            <w:tcW w:w="1638" w:type="dxa"/>
            <w:vMerge/>
            <w:tcBorders>
              <w:left w:val="single" w:sz="4" w:space="0" w:color="000000" w:themeColor="text1"/>
            </w:tcBorders>
            <w:shd w:val="clear" w:color="auto" w:fill="400080"/>
          </w:tcPr>
          <w:p w14:paraId="6D159698" w14:textId="77777777" w:rsidR="000C046D" w:rsidRDefault="000C046D" w:rsidP="006F3938">
            <w:pPr>
              <w:rPr>
                <w:b/>
              </w:rPr>
            </w:pPr>
          </w:p>
        </w:tc>
        <w:tc>
          <w:tcPr>
            <w:tcW w:w="7560" w:type="dxa"/>
            <w:gridSpan w:val="2"/>
            <w:tcBorders>
              <w:bottom w:val="single" w:sz="4" w:space="0" w:color="000000" w:themeColor="text1"/>
            </w:tcBorders>
            <w:shd w:val="clear" w:color="auto" w:fill="auto"/>
          </w:tcPr>
          <w:p w14:paraId="703F2C18" w14:textId="77777777" w:rsidR="000C046D" w:rsidRDefault="000C046D" w:rsidP="006F3938">
            <w:pPr>
              <w:rPr>
                <w:b/>
                <w:sz w:val="22"/>
              </w:rPr>
            </w:pPr>
            <w:r>
              <w:rPr>
                <w:b/>
                <w:sz w:val="22"/>
              </w:rPr>
              <w:t>History</w:t>
            </w:r>
          </w:p>
          <w:p w14:paraId="428B7DB2" w14:textId="77777777" w:rsidR="000C046D" w:rsidRDefault="000C046D" w:rsidP="006F3938">
            <w:pPr>
              <w:rPr>
                <w:b/>
                <w:sz w:val="22"/>
              </w:rPr>
            </w:pPr>
          </w:p>
          <w:p w14:paraId="7C61DB92" w14:textId="77777777" w:rsidR="000C046D" w:rsidRDefault="000C046D" w:rsidP="006F3938">
            <w:pPr>
              <w:rPr>
                <w:b/>
                <w:sz w:val="22"/>
              </w:rPr>
            </w:pPr>
          </w:p>
          <w:p w14:paraId="51315BEF" w14:textId="77777777" w:rsidR="000C046D" w:rsidRDefault="000C046D" w:rsidP="006F3938">
            <w:pPr>
              <w:rPr>
                <w:b/>
                <w:sz w:val="22"/>
              </w:rPr>
            </w:pPr>
          </w:p>
          <w:p w14:paraId="6DA0CF3D" w14:textId="77777777" w:rsidR="000C046D" w:rsidRDefault="000C046D" w:rsidP="006F3938">
            <w:pPr>
              <w:rPr>
                <w:b/>
                <w:sz w:val="22"/>
              </w:rPr>
            </w:pPr>
          </w:p>
          <w:p w14:paraId="4D3B5B2F" w14:textId="77777777" w:rsidR="000C046D" w:rsidRDefault="000C046D" w:rsidP="006F3938">
            <w:pPr>
              <w:rPr>
                <w:b/>
                <w:sz w:val="22"/>
              </w:rPr>
            </w:pPr>
          </w:p>
          <w:p w14:paraId="7925F602" w14:textId="77777777" w:rsidR="000C046D" w:rsidRDefault="000C046D" w:rsidP="006F3938">
            <w:pPr>
              <w:rPr>
                <w:b/>
                <w:sz w:val="22"/>
              </w:rPr>
            </w:pPr>
          </w:p>
          <w:p w14:paraId="405BA60F" w14:textId="77777777" w:rsidR="000C046D" w:rsidRDefault="000C046D" w:rsidP="006F3938">
            <w:pPr>
              <w:rPr>
                <w:b/>
                <w:sz w:val="22"/>
              </w:rPr>
            </w:pPr>
          </w:p>
        </w:tc>
        <w:tc>
          <w:tcPr>
            <w:tcW w:w="5400" w:type="dxa"/>
            <w:gridSpan w:val="2"/>
            <w:tcBorders>
              <w:bottom w:val="single" w:sz="4" w:space="0" w:color="000000" w:themeColor="text1"/>
            </w:tcBorders>
            <w:shd w:val="clear" w:color="auto" w:fill="auto"/>
          </w:tcPr>
          <w:p w14:paraId="16FE66B1" w14:textId="77777777" w:rsidR="000C046D" w:rsidRDefault="000C046D" w:rsidP="006F3938">
            <w:pPr>
              <w:rPr>
                <w:b/>
                <w:sz w:val="22"/>
              </w:rPr>
            </w:pPr>
          </w:p>
        </w:tc>
      </w:tr>
      <w:tr w:rsidR="000C046D" w14:paraId="475C1E24" w14:textId="77777777" w:rsidTr="00BD0E06">
        <w:trPr>
          <w:trHeight w:val="846"/>
        </w:trPr>
        <w:tc>
          <w:tcPr>
            <w:tcW w:w="1638" w:type="dxa"/>
            <w:vMerge/>
            <w:tcBorders>
              <w:left w:val="single" w:sz="4" w:space="0" w:color="000000" w:themeColor="text1"/>
              <w:bottom w:val="single" w:sz="4" w:space="0" w:color="000000" w:themeColor="text1"/>
            </w:tcBorders>
            <w:shd w:val="clear" w:color="auto" w:fill="400080"/>
          </w:tcPr>
          <w:p w14:paraId="45D7F8DA" w14:textId="77777777" w:rsidR="000C046D" w:rsidRDefault="000C046D" w:rsidP="006F3938">
            <w:pPr>
              <w:rPr>
                <w:b/>
              </w:rPr>
            </w:pPr>
          </w:p>
        </w:tc>
        <w:tc>
          <w:tcPr>
            <w:tcW w:w="7560" w:type="dxa"/>
            <w:gridSpan w:val="2"/>
            <w:tcBorders>
              <w:bottom w:val="single" w:sz="4" w:space="0" w:color="000000" w:themeColor="text1"/>
            </w:tcBorders>
            <w:shd w:val="clear" w:color="auto" w:fill="auto"/>
          </w:tcPr>
          <w:p w14:paraId="09728E6D" w14:textId="77777777" w:rsidR="000C046D" w:rsidRDefault="000C046D" w:rsidP="006F3938">
            <w:pPr>
              <w:rPr>
                <w:b/>
                <w:sz w:val="22"/>
              </w:rPr>
            </w:pPr>
            <w:r>
              <w:rPr>
                <w:b/>
                <w:sz w:val="22"/>
              </w:rPr>
              <w:t>Other</w:t>
            </w:r>
          </w:p>
          <w:p w14:paraId="0ACEAD2A" w14:textId="77777777" w:rsidR="000C046D" w:rsidRDefault="000C046D" w:rsidP="006F3938">
            <w:pPr>
              <w:rPr>
                <w:b/>
                <w:sz w:val="22"/>
              </w:rPr>
            </w:pPr>
          </w:p>
          <w:p w14:paraId="35D5D543" w14:textId="77777777" w:rsidR="000C046D" w:rsidRDefault="000C046D" w:rsidP="006F3938">
            <w:pPr>
              <w:rPr>
                <w:b/>
                <w:sz w:val="22"/>
              </w:rPr>
            </w:pPr>
          </w:p>
          <w:p w14:paraId="67633D3C" w14:textId="77777777" w:rsidR="000C046D" w:rsidRDefault="000C046D" w:rsidP="006F3938">
            <w:pPr>
              <w:rPr>
                <w:b/>
                <w:sz w:val="22"/>
              </w:rPr>
            </w:pPr>
          </w:p>
          <w:p w14:paraId="65311517" w14:textId="77777777" w:rsidR="000C046D" w:rsidRDefault="000C046D" w:rsidP="006F3938">
            <w:pPr>
              <w:rPr>
                <w:b/>
                <w:sz w:val="22"/>
              </w:rPr>
            </w:pPr>
          </w:p>
          <w:p w14:paraId="2702FB95" w14:textId="77777777" w:rsidR="000C046D" w:rsidRDefault="000C046D" w:rsidP="006F3938">
            <w:pPr>
              <w:rPr>
                <w:b/>
                <w:sz w:val="22"/>
              </w:rPr>
            </w:pPr>
          </w:p>
        </w:tc>
        <w:tc>
          <w:tcPr>
            <w:tcW w:w="5400" w:type="dxa"/>
            <w:gridSpan w:val="2"/>
            <w:tcBorders>
              <w:bottom w:val="single" w:sz="4" w:space="0" w:color="000000" w:themeColor="text1"/>
            </w:tcBorders>
            <w:shd w:val="clear" w:color="auto" w:fill="auto"/>
          </w:tcPr>
          <w:p w14:paraId="387A5002" w14:textId="77777777" w:rsidR="000C046D" w:rsidRDefault="000C046D" w:rsidP="006F3938">
            <w:pPr>
              <w:rPr>
                <w:b/>
                <w:sz w:val="22"/>
              </w:rPr>
            </w:pPr>
          </w:p>
        </w:tc>
      </w:tr>
      <w:tr w:rsidR="000C046D" w14:paraId="4AF5F74F" w14:textId="77777777" w:rsidTr="00BD0E06">
        <w:trPr>
          <w:trHeight w:val="476"/>
        </w:trPr>
        <w:tc>
          <w:tcPr>
            <w:tcW w:w="1638" w:type="dxa"/>
            <w:vMerge w:val="restart"/>
            <w:tcBorders>
              <w:left w:val="single" w:sz="4" w:space="0" w:color="000000" w:themeColor="text1"/>
            </w:tcBorders>
            <w:shd w:val="clear" w:color="auto" w:fill="003366"/>
          </w:tcPr>
          <w:p w14:paraId="33FD1482" w14:textId="77777777" w:rsidR="000C046D" w:rsidRDefault="000C046D" w:rsidP="006F3938">
            <w:pPr>
              <w:rPr>
                <w:b/>
              </w:rPr>
            </w:pPr>
          </w:p>
          <w:p w14:paraId="0F08995E" w14:textId="77777777" w:rsidR="000C046D" w:rsidRDefault="000C046D" w:rsidP="006F3938">
            <w:pPr>
              <w:rPr>
                <w:b/>
              </w:rPr>
            </w:pPr>
          </w:p>
          <w:p w14:paraId="57F07254" w14:textId="77777777" w:rsidR="000C046D" w:rsidRDefault="000C046D" w:rsidP="006F3938">
            <w:pPr>
              <w:rPr>
                <w:b/>
              </w:rPr>
            </w:pPr>
            <w:r>
              <w:rPr>
                <w:b/>
              </w:rPr>
              <w:t>Dimension 3</w:t>
            </w:r>
          </w:p>
          <w:p w14:paraId="3E5EEFC9" w14:textId="77777777" w:rsidR="000C046D" w:rsidRDefault="000C046D" w:rsidP="006F3938">
            <w:pPr>
              <w:rPr>
                <w:b/>
              </w:rPr>
            </w:pPr>
          </w:p>
          <w:p w14:paraId="5B21C1BE" w14:textId="77777777" w:rsidR="000C046D" w:rsidRPr="00AC57A7" w:rsidRDefault="000C046D" w:rsidP="006F3938">
            <w:pPr>
              <w:rPr>
                <w:b/>
                <w:sz w:val="22"/>
                <w:szCs w:val="22"/>
              </w:rPr>
            </w:pPr>
            <w:r w:rsidRPr="00AC57A7">
              <w:rPr>
                <w:b/>
                <w:sz w:val="22"/>
                <w:szCs w:val="22"/>
              </w:rPr>
              <w:t>Evaluating Sources and Using Evidence</w:t>
            </w:r>
          </w:p>
          <w:p w14:paraId="39127A0E" w14:textId="77777777" w:rsidR="000C046D" w:rsidRDefault="000C046D" w:rsidP="006F3938">
            <w:pPr>
              <w:rPr>
                <w:b/>
              </w:rPr>
            </w:pPr>
          </w:p>
        </w:tc>
        <w:tc>
          <w:tcPr>
            <w:tcW w:w="7560" w:type="dxa"/>
            <w:gridSpan w:val="2"/>
            <w:tcBorders>
              <w:bottom w:val="single" w:sz="4" w:space="0" w:color="000000" w:themeColor="text1"/>
            </w:tcBorders>
            <w:shd w:val="clear" w:color="auto" w:fill="A0A0A0"/>
          </w:tcPr>
          <w:p w14:paraId="14E1315F" w14:textId="77777777" w:rsidR="000C046D" w:rsidRPr="006649AD" w:rsidRDefault="000C046D" w:rsidP="006649AD">
            <w:pPr>
              <w:jc w:val="center"/>
              <w:rPr>
                <w:b/>
                <w:color w:val="FFFFFF" w:themeColor="background1"/>
                <w:sz w:val="22"/>
              </w:rPr>
            </w:pPr>
            <w:r w:rsidRPr="006649AD">
              <w:rPr>
                <w:b/>
                <w:color w:val="FFFFFF" w:themeColor="background1"/>
                <w:sz w:val="22"/>
              </w:rPr>
              <w:t>C3 Indicators</w:t>
            </w:r>
          </w:p>
        </w:tc>
        <w:tc>
          <w:tcPr>
            <w:tcW w:w="5400" w:type="dxa"/>
            <w:gridSpan w:val="2"/>
            <w:tcBorders>
              <w:bottom w:val="single" w:sz="4" w:space="0" w:color="000000" w:themeColor="text1"/>
            </w:tcBorders>
            <w:shd w:val="clear" w:color="auto" w:fill="A0A0A0"/>
          </w:tcPr>
          <w:p w14:paraId="1E2FCB87" w14:textId="2C983A94" w:rsidR="000C046D" w:rsidRDefault="000C046D" w:rsidP="006649AD">
            <w:pPr>
              <w:jc w:val="center"/>
              <w:rPr>
                <w:b/>
                <w:color w:val="FFFFFF" w:themeColor="background1"/>
                <w:sz w:val="22"/>
              </w:rPr>
            </w:pPr>
            <w:r w:rsidRPr="006649AD">
              <w:rPr>
                <w:b/>
                <w:color w:val="FFFFFF" w:themeColor="background1"/>
                <w:sz w:val="22"/>
              </w:rPr>
              <w:t>Common Core State Standards for English Language Arts &amp;</w:t>
            </w:r>
            <w:r w:rsidR="00CE5F57">
              <w:rPr>
                <w:b/>
                <w:color w:val="FFFFFF" w:themeColor="background1"/>
                <w:sz w:val="22"/>
              </w:rPr>
              <w:t xml:space="preserve"> </w:t>
            </w:r>
            <w:r w:rsidRPr="006649AD">
              <w:rPr>
                <w:b/>
                <w:color w:val="FFFFFF" w:themeColor="background1"/>
                <w:sz w:val="22"/>
              </w:rPr>
              <w:t>Literacy in History/Social Studies, Science, and Technical Subjects</w:t>
            </w:r>
          </w:p>
          <w:p w14:paraId="2A9FAE7F" w14:textId="77777777" w:rsidR="000C046D" w:rsidRPr="006649AD" w:rsidRDefault="000C046D" w:rsidP="006649AD">
            <w:pPr>
              <w:jc w:val="center"/>
              <w:rPr>
                <w:b/>
                <w:color w:val="FFFFFF" w:themeColor="background1"/>
                <w:sz w:val="22"/>
              </w:rPr>
            </w:pPr>
          </w:p>
        </w:tc>
      </w:tr>
      <w:tr w:rsidR="000C046D" w14:paraId="4309BC64" w14:textId="77777777" w:rsidTr="00BD0E06">
        <w:trPr>
          <w:trHeight w:val="846"/>
        </w:trPr>
        <w:tc>
          <w:tcPr>
            <w:tcW w:w="1638" w:type="dxa"/>
            <w:vMerge/>
            <w:tcBorders>
              <w:left w:val="single" w:sz="4" w:space="0" w:color="000000" w:themeColor="text1"/>
            </w:tcBorders>
            <w:shd w:val="clear" w:color="auto" w:fill="003366"/>
          </w:tcPr>
          <w:p w14:paraId="591D5BE1" w14:textId="77777777" w:rsidR="000C046D" w:rsidRDefault="000C046D" w:rsidP="006F3938">
            <w:pPr>
              <w:rPr>
                <w:b/>
              </w:rPr>
            </w:pPr>
          </w:p>
        </w:tc>
        <w:tc>
          <w:tcPr>
            <w:tcW w:w="7560" w:type="dxa"/>
            <w:gridSpan w:val="2"/>
            <w:tcBorders>
              <w:bottom w:val="single" w:sz="4" w:space="0" w:color="000000" w:themeColor="text1"/>
            </w:tcBorders>
            <w:shd w:val="clear" w:color="auto" w:fill="auto"/>
          </w:tcPr>
          <w:p w14:paraId="565A99D5" w14:textId="77777777" w:rsidR="000C046D" w:rsidRDefault="000C046D" w:rsidP="006F3938">
            <w:pPr>
              <w:rPr>
                <w:b/>
                <w:sz w:val="22"/>
              </w:rPr>
            </w:pPr>
            <w:r>
              <w:rPr>
                <w:b/>
                <w:sz w:val="22"/>
              </w:rPr>
              <w:t>Gathering and Evaluating Sources</w:t>
            </w:r>
          </w:p>
          <w:p w14:paraId="6CCC6B13" w14:textId="77777777" w:rsidR="000C046D" w:rsidRDefault="000C046D" w:rsidP="00305CFC">
            <w:pPr>
              <w:rPr>
                <w:b/>
                <w:sz w:val="22"/>
                <w:szCs w:val="22"/>
              </w:rPr>
            </w:pPr>
          </w:p>
          <w:p w14:paraId="7934AAEA" w14:textId="77777777" w:rsidR="000C046D" w:rsidRDefault="000C046D" w:rsidP="00305CFC">
            <w:pPr>
              <w:rPr>
                <w:b/>
                <w:sz w:val="22"/>
                <w:szCs w:val="22"/>
              </w:rPr>
            </w:pPr>
            <w:r>
              <w:rPr>
                <w:b/>
                <w:sz w:val="22"/>
                <w:szCs w:val="22"/>
              </w:rPr>
              <w:t>Sources of Evidence</w:t>
            </w:r>
          </w:p>
          <w:p w14:paraId="748DCC50" w14:textId="77777777" w:rsidR="000C046D" w:rsidRPr="008C22C9" w:rsidRDefault="000C046D" w:rsidP="00305CFC">
            <w:pPr>
              <w:rPr>
                <w:sz w:val="22"/>
                <w:szCs w:val="22"/>
              </w:rPr>
            </w:pPr>
            <w:r w:rsidRPr="008C22C9">
              <w:rPr>
                <w:sz w:val="22"/>
                <w:szCs w:val="22"/>
              </w:rPr>
              <w:t>List relevant information from multiple sources representing a wide range of views and personal experiences.</w:t>
            </w:r>
          </w:p>
          <w:p w14:paraId="7EE41C42" w14:textId="77777777" w:rsidR="000C046D" w:rsidRPr="008C22C9" w:rsidRDefault="000C046D" w:rsidP="00305CFC">
            <w:pPr>
              <w:rPr>
                <w:sz w:val="22"/>
                <w:szCs w:val="22"/>
              </w:rPr>
            </w:pPr>
          </w:p>
          <w:p w14:paraId="101D1248" w14:textId="77777777" w:rsidR="000C046D" w:rsidRDefault="000C046D" w:rsidP="00305CFC">
            <w:pPr>
              <w:rPr>
                <w:b/>
                <w:sz w:val="22"/>
                <w:szCs w:val="22"/>
              </w:rPr>
            </w:pPr>
          </w:p>
          <w:p w14:paraId="465302D6" w14:textId="77777777" w:rsidR="000C046D" w:rsidRDefault="000C046D" w:rsidP="00305CFC">
            <w:pPr>
              <w:rPr>
                <w:b/>
                <w:sz w:val="22"/>
                <w:szCs w:val="22"/>
              </w:rPr>
            </w:pPr>
          </w:p>
          <w:p w14:paraId="79A0ABCC" w14:textId="77777777" w:rsidR="000C046D" w:rsidRDefault="000C046D" w:rsidP="00305CFC">
            <w:pPr>
              <w:rPr>
                <w:b/>
                <w:sz w:val="22"/>
                <w:szCs w:val="22"/>
              </w:rPr>
            </w:pPr>
          </w:p>
          <w:p w14:paraId="23EBAC12" w14:textId="77777777" w:rsidR="000C046D" w:rsidRDefault="000C046D" w:rsidP="00305CFC">
            <w:pPr>
              <w:rPr>
                <w:b/>
                <w:sz w:val="22"/>
                <w:szCs w:val="22"/>
              </w:rPr>
            </w:pPr>
          </w:p>
          <w:p w14:paraId="2334E4DD" w14:textId="77777777" w:rsidR="000C046D" w:rsidRDefault="000C046D" w:rsidP="00305CFC">
            <w:pPr>
              <w:rPr>
                <w:b/>
                <w:sz w:val="22"/>
                <w:szCs w:val="22"/>
              </w:rPr>
            </w:pPr>
          </w:p>
          <w:p w14:paraId="3F3CC036" w14:textId="77777777" w:rsidR="000C046D" w:rsidRPr="008C22C9" w:rsidRDefault="000C046D" w:rsidP="00305CFC">
            <w:pPr>
              <w:rPr>
                <w:b/>
                <w:sz w:val="22"/>
                <w:szCs w:val="22"/>
              </w:rPr>
            </w:pPr>
          </w:p>
          <w:p w14:paraId="18A6ADDD" w14:textId="77777777" w:rsidR="000C046D" w:rsidRDefault="000C046D" w:rsidP="00305CFC">
            <w:pPr>
              <w:rPr>
                <w:b/>
                <w:sz w:val="22"/>
                <w:szCs w:val="22"/>
              </w:rPr>
            </w:pPr>
            <w:r>
              <w:rPr>
                <w:b/>
                <w:sz w:val="22"/>
                <w:szCs w:val="22"/>
              </w:rPr>
              <w:t>Evaluate Sources</w:t>
            </w:r>
          </w:p>
          <w:p w14:paraId="4D68AD62" w14:textId="77777777" w:rsidR="000C046D" w:rsidRPr="008C22C9" w:rsidRDefault="000C046D" w:rsidP="00305CFC">
            <w:pPr>
              <w:rPr>
                <w:sz w:val="22"/>
                <w:szCs w:val="22"/>
              </w:rPr>
            </w:pPr>
            <w:r w:rsidRPr="008C22C9">
              <w:rPr>
                <w:sz w:val="22"/>
                <w:szCs w:val="22"/>
              </w:rPr>
              <w:t>Describe how students will evaluate the credibility of sources by examining how experts value the source(s).</w:t>
            </w:r>
          </w:p>
          <w:p w14:paraId="43D067FC" w14:textId="77777777" w:rsidR="000C046D" w:rsidRDefault="000C046D" w:rsidP="006F3938">
            <w:pPr>
              <w:rPr>
                <w:b/>
                <w:sz w:val="22"/>
              </w:rPr>
            </w:pPr>
          </w:p>
          <w:p w14:paraId="2D321127" w14:textId="77777777" w:rsidR="000C046D" w:rsidRDefault="000C046D" w:rsidP="006F3938">
            <w:pPr>
              <w:rPr>
                <w:b/>
                <w:sz w:val="22"/>
              </w:rPr>
            </w:pPr>
          </w:p>
          <w:p w14:paraId="74C8E081" w14:textId="77777777" w:rsidR="000C046D" w:rsidRDefault="000C046D" w:rsidP="006F3938">
            <w:pPr>
              <w:rPr>
                <w:b/>
                <w:sz w:val="22"/>
              </w:rPr>
            </w:pPr>
          </w:p>
          <w:p w14:paraId="59599ED0" w14:textId="77777777" w:rsidR="000C046D" w:rsidRDefault="000C046D" w:rsidP="006F3938">
            <w:pPr>
              <w:rPr>
                <w:b/>
                <w:sz w:val="22"/>
              </w:rPr>
            </w:pPr>
          </w:p>
          <w:p w14:paraId="5E2E6568" w14:textId="77777777" w:rsidR="000C046D" w:rsidRDefault="000C046D" w:rsidP="006F3938">
            <w:pPr>
              <w:rPr>
                <w:b/>
                <w:sz w:val="22"/>
              </w:rPr>
            </w:pPr>
          </w:p>
          <w:p w14:paraId="34F52A70" w14:textId="77777777" w:rsidR="000C046D" w:rsidRDefault="000C046D" w:rsidP="006F3938">
            <w:pPr>
              <w:rPr>
                <w:b/>
                <w:sz w:val="22"/>
              </w:rPr>
            </w:pPr>
          </w:p>
        </w:tc>
        <w:tc>
          <w:tcPr>
            <w:tcW w:w="5400" w:type="dxa"/>
            <w:gridSpan w:val="2"/>
            <w:tcBorders>
              <w:bottom w:val="single" w:sz="4" w:space="0" w:color="000000" w:themeColor="text1"/>
            </w:tcBorders>
            <w:shd w:val="clear" w:color="auto" w:fill="auto"/>
          </w:tcPr>
          <w:p w14:paraId="3C69D47E" w14:textId="77777777" w:rsidR="000C046D" w:rsidRDefault="000C046D" w:rsidP="006F3938">
            <w:pPr>
              <w:rPr>
                <w:b/>
                <w:sz w:val="22"/>
              </w:rPr>
            </w:pPr>
          </w:p>
        </w:tc>
      </w:tr>
      <w:tr w:rsidR="000C046D" w14:paraId="1C8F755F" w14:textId="77777777" w:rsidTr="00BD0E06">
        <w:trPr>
          <w:trHeight w:val="846"/>
        </w:trPr>
        <w:tc>
          <w:tcPr>
            <w:tcW w:w="1638" w:type="dxa"/>
            <w:vMerge/>
            <w:tcBorders>
              <w:left w:val="single" w:sz="4" w:space="0" w:color="000000" w:themeColor="text1"/>
            </w:tcBorders>
            <w:shd w:val="clear" w:color="auto" w:fill="003366"/>
          </w:tcPr>
          <w:p w14:paraId="678D2144" w14:textId="77777777" w:rsidR="000C046D" w:rsidRDefault="000C046D" w:rsidP="006F3938">
            <w:pPr>
              <w:rPr>
                <w:b/>
              </w:rPr>
            </w:pPr>
          </w:p>
        </w:tc>
        <w:tc>
          <w:tcPr>
            <w:tcW w:w="7560" w:type="dxa"/>
            <w:gridSpan w:val="2"/>
            <w:tcBorders>
              <w:bottom w:val="single" w:sz="4" w:space="0" w:color="000000" w:themeColor="text1"/>
            </w:tcBorders>
            <w:shd w:val="clear" w:color="auto" w:fill="auto"/>
          </w:tcPr>
          <w:p w14:paraId="2C421ED9" w14:textId="77777777" w:rsidR="000C046D" w:rsidRDefault="000C046D" w:rsidP="00305CFC">
            <w:pPr>
              <w:rPr>
                <w:b/>
                <w:sz w:val="22"/>
                <w:szCs w:val="22"/>
              </w:rPr>
            </w:pPr>
            <w:r>
              <w:rPr>
                <w:b/>
                <w:sz w:val="22"/>
                <w:szCs w:val="22"/>
              </w:rPr>
              <w:t>Developing Claims and Using Evidence</w:t>
            </w:r>
          </w:p>
          <w:p w14:paraId="7FA628F2" w14:textId="77777777" w:rsidR="000C046D" w:rsidRDefault="000C046D" w:rsidP="00305CFC">
            <w:pPr>
              <w:rPr>
                <w:sz w:val="22"/>
                <w:szCs w:val="22"/>
              </w:rPr>
            </w:pPr>
            <w:r w:rsidRPr="008C22C9">
              <w:rPr>
                <w:sz w:val="22"/>
                <w:szCs w:val="22"/>
              </w:rPr>
              <w:t>Describe how students will use evidence to develop claims and counterclaims by attending to precision, significance, knowledge conveyed through the claim while pointing out the strengths and limitations of both.</w:t>
            </w:r>
          </w:p>
          <w:p w14:paraId="247DBC02" w14:textId="77777777" w:rsidR="000C046D" w:rsidRDefault="000C046D" w:rsidP="00305CFC">
            <w:pPr>
              <w:rPr>
                <w:sz w:val="22"/>
                <w:szCs w:val="22"/>
              </w:rPr>
            </w:pPr>
          </w:p>
          <w:p w14:paraId="06A26861" w14:textId="77777777" w:rsidR="000C046D" w:rsidRDefault="000C046D" w:rsidP="00305CFC">
            <w:pPr>
              <w:rPr>
                <w:sz w:val="22"/>
                <w:szCs w:val="22"/>
              </w:rPr>
            </w:pPr>
          </w:p>
          <w:p w14:paraId="1F8B07F0" w14:textId="77777777" w:rsidR="000C046D" w:rsidRDefault="000C046D" w:rsidP="00305CFC">
            <w:pPr>
              <w:rPr>
                <w:sz w:val="22"/>
                <w:szCs w:val="22"/>
              </w:rPr>
            </w:pPr>
          </w:p>
          <w:p w14:paraId="33BC4C98" w14:textId="77777777" w:rsidR="000C046D" w:rsidRDefault="000C046D" w:rsidP="00305CFC">
            <w:pPr>
              <w:rPr>
                <w:sz w:val="22"/>
                <w:szCs w:val="22"/>
              </w:rPr>
            </w:pPr>
          </w:p>
          <w:p w14:paraId="59D324DB" w14:textId="77777777" w:rsidR="000C046D" w:rsidRDefault="000C046D" w:rsidP="00305CFC">
            <w:pPr>
              <w:rPr>
                <w:sz w:val="22"/>
                <w:szCs w:val="22"/>
              </w:rPr>
            </w:pPr>
          </w:p>
          <w:p w14:paraId="1439C3E5" w14:textId="77777777" w:rsidR="000C046D" w:rsidRDefault="000C046D" w:rsidP="00305CFC">
            <w:pPr>
              <w:rPr>
                <w:sz w:val="22"/>
                <w:szCs w:val="22"/>
              </w:rPr>
            </w:pPr>
          </w:p>
          <w:p w14:paraId="071CF5F9" w14:textId="77777777" w:rsidR="000C046D" w:rsidRDefault="000C046D" w:rsidP="00305CFC">
            <w:pPr>
              <w:rPr>
                <w:sz w:val="22"/>
                <w:szCs w:val="22"/>
              </w:rPr>
            </w:pPr>
          </w:p>
          <w:p w14:paraId="7D14F365" w14:textId="77777777" w:rsidR="000C046D" w:rsidRDefault="000C046D" w:rsidP="00305CFC">
            <w:pPr>
              <w:rPr>
                <w:sz w:val="22"/>
                <w:szCs w:val="22"/>
              </w:rPr>
            </w:pPr>
          </w:p>
          <w:p w14:paraId="27CA74C3" w14:textId="77777777" w:rsidR="000C046D" w:rsidRDefault="000C046D" w:rsidP="00305CFC">
            <w:pPr>
              <w:rPr>
                <w:sz w:val="22"/>
                <w:szCs w:val="22"/>
              </w:rPr>
            </w:pPr>
          </w:p>
          <w:p w14:paraId="21D4A27A" w14:textId="77777777" w:rsidR="000C046D" w:rsidRDefault="000C046D" w:rsidP="006F3938">
            <w:pPr>
              <w:rPr>
                <w:b/>
                <w:sz w:val="22"/>
              </w:rPr>
            </w:pPr>
          </w:p>
          <w:p w14:paraId="7569E23B" w14:textId="77777777" w:rsidR="00EF5D51" w:rsidRDefault="00EF5D51" w:rsidP="006F3938">
            <w:pPr>
              <w:rPr>
                <w:b/>
                <w:sz w:val="22"/>
              </w:rPr>
            </w:pPr>
          </w:p>
          <w:p w14:paraId="7A18EF4F" w14:textId="77777777" w:rsidR="00EF5D51" w:rsidRDefault="00EF5D51" w:rsidP="006F3938">
            <w:pPr>
              <w:rPr>
                <w:b/>
                <w:sz w:val="22"/>
              </w:rPr>
            </w:pPr>
          </w:p>
          <w:p w14:paraId="29A1AFE6" w14:textId="77777777" w:rsidR="00EF5D51" w:rsidRDefault="00EF5D51" w:rsidP="006F3938">
            <w:pPr>
              <w:rPr>
                <w:b/>
                <w:sz w:val="22"/>
              </w:rPr>
            </w:pPr>
          </w:p>
        </w:tc>
        <w:tc>
          <w:tcPr>
            <w:tcW w:w="5400" w:type="dxa"/>
            <w:gridSpan w:val="2"/>
            <w:tcBorders>
              <w:bottom w:val="single" w:sz="4" w:space="0" w:color="000000" w:themeColor="text1"/>
            </w:tcBorders>
            <w:shd w:val="clear" w:color="auto" w:fill="auto"/>
          </w:tcPr>
          <w:p w14:paraId="3AE5CA52" w14:textId="77777777" w:rsidR="000C046D" w:rsidRDefault="000C046D" w:rsidP="006F3938">
            <w:pPr>
              <w:rPr>
                <w:b/>
                <w:sz w:val="22"/>
              </w:rPr>
            </w:pPr>
          </w:p>
        </w:tc>
      </w:tr>
      <w:tr w:rsidR="000C046D" w14:paraId="4AD520D8" w14:textId="77777777" w:rsidTr="006649AD">
        <w:tc>
          <w:tcPr>
            <w:tcW w:w="1638" w:type="dxa"/>
            <w:vMerge w:val="restart"/>
            <w:tcBorders>
              <w:top w:val="single" w:sz="4" w:space="0" w:color="000000" w:themeColor="text1"/>
              <w:left w:val="single" w:sz="4" w:space="0" w:color="000000" w:themeColor="text1"/>
              <w:right w:val="single" w:sz="4" w:space="0" w:color="000000" w:themeColor="text1"/>
            </w:tcBorders>
            <w:shd w:val="clear" w:color="auto" w:fill="993300"/>
          </w:tcPr>
          <w:p w14:paraId="46967F39" w14:textId="77777777" w:rsidR="000C046D" w:rsidRDefault="000C046D" w:rsidP="006F3938">
            <w:pPr>
              <w:rPr>
                <w:b/>
              </w:rPr>
            </w:pPr>
          </w:p>
          <w:p w14:paraId="169B9303" w14:textId="77777777" w:rsidR="000C046D" w:rsidRDefault="000C046D" w:rsidP="006F3938">
            <w:pPr>
              <w:rPr>
                <w:b/>
                <w:color w:val="FFFFFF" w:themeColor="background1"/>
              </w:rPr>
            </w:pPr>
          </w:p>
          <w:p w14:paraId="6963A3BE" w14:textId="77777777" w:rsidR="000C046D" w:rsidRPr="006649AD" w:rsidRDefault="000C046D" w:rsidP="006F3938">
            <w:pPr>
              <w:rPr>
                <w:b/>
                <w:color w:val="FFFFFF" w:themeColor="background1"/>
              </w:rPr>
            </w:pPr>
            <w:r w:rsidRPr="006649AD">
              <w:rPr>
                <w:b/>
                <w:color w:val="FFFFFF" w:themeColor="background1"/>
              </w:rPr>
              <w:t>Dimension 4</w:t>
            </w:r>
          </w:p>
          <w:p w14:paraId="2E8D9F12" w14:textId="77777777" w:rsidR="000C046D" w:rsidRPr="006649AD" w:rsidRDefault="000C046D" w:rsidP="006F3938">
            <w:pPr>
              <w:rPr>
                <w:b/>
                <w:color w:val="FFFFFF" w:themeColor="background1"/>
              </w:rPr>
            </w:pPr>
          </w:p>
          <w:p w14:paraId="0A1C305D" w14:textId="77777777" w:rsidR="000C046D" w:rsidRPr="00AC57A7" w:rsidRDefault="000C046D" w:rsidP="006F3938">
            <w:pPr>
              <w:rPr>
                <w:color w:val="FFFFFF" w:themeColor="background1"/>
                <w:sz w:val="22"/>
                <w:szCs w:val="22"/>
              </w:rPr>
            </w:pPr>
            <w:proofErr w:type="spellStart"/>
            <w:r w:rsidRPr="00AC57A7">
              <w:rPr>
                <w:b/>
                <w:color w:val="FFFFFF" w:themeColor="background1"/>
                <w:sz w:val="22"/>
                <w:szCs w:val="22"/>
              </w:rPr>
              <w:t>Communicat</w:t>
            </w:r>
            <w:r>
              <w:rPr>
                <w:b/>
                <w:color w:val="FFFFFF" w:themeColor="background1"/>
                <w:sz w:val="22"/>
                <w:szCs w:val="22"/>
              </w:rPr>
              <w:t>-</w:t>
            </w:r>
            <w:r w:rsidRPr="00AC57A7">
              <w:rPr>
                <w:b/>
                <w:color w:val="FFFFFF" w:themeColor="background1"/>
                <w:sz w:val="22"/>
                <w:szCs w:val="22"/>
              </w:rPr>
              <w:t>ing</w:t>
            </w:r>
            <w:proofErr w:type="spellEnd"/>
            <w:r w:rsidRPr="00AC57A7">
              <w:rPr>
                <w:b/>
                <w:color w:val="FFFFFF" w:themeColor="background1"/>
                <w:sz w:val="22"/>
                <w:szCs w:val="22"/>
              </w:rPr>
              <w:t xml:space="preserve"> Conclusions and Taking Informed Action</w:t>
            </w:r>
          </w:p>
          <w:p w14:paraId="76780373" w14:textId="77777777" w:rsidR="000C046D" w:rsidRPr="006649AD" w:rsidRDefault="000C046D" w:rsidP="006F3938">
            <w:pPr>
              <w:rPr>
                <w:b/>
                <w:color w:val="FFFFFF" w:themeColor="background1"/>
              </w:rPr>
            </w:pPr>
          </w:p>
          <w:p w14:paraId="75293E4C" w14:textId="77777777" w:rsidR="000C046D" w:rsidRPr="006649AD" w:rsidRDefault="000C046D" w:rsidP="006F3938">
            <w:pPr>
              <w:rPr>
                <w:b/>
                <w:color w:val="FFFFFF" w:themeColor="background1"/>
              </w:rPr>
            </w:pPr>
          </w:p>
          <w:p w14:paraId="4A47DCA0" w14:textId="77777777" w:rsidR="000C046D" w:rsidRDefault="000C046D" w:rsidP="006F3938">
            <w:pPr>
              <w:rPr>
                <w:b/>
              </w:rPr>
            </w:pPr>
          </w:p>
        </w:tc>
        <w:tc>
          <w:tcPr>
            <w:tcW w:w="7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0A0A0"/>
          </w:tcPr>
          <w:p w14:paraId="41E7B912" w14:textId="77777777" w:rsidR="000C046D" w:rsidRPr="00AC57A7" w:rsidRDefault="000C046D" w:rsidP="00AC57A7">
            <w:pPr>
              <w:jc w:val="center"/>
              <w:rPr>
                <w:b/>
                <w:color w:val="FFFFFF" w:themeColor="background1"/>
                <w:sz w:val="22"/>
                <w:szCs w:val="22"/>
              </w:rPr>
            </w:pPr>
            <w:r w:rsidRPr="00AC57A7">
              <w:rPr>
                <w:b/>
                <w:color w:val="FFFFFF" w:themeColor="background1"/>
                <w:sz w:val="22"/>
                <w:szCs w:val="22"/>
              </w:rPr>
              <w:t>C3 Indicators</w:t>
            </w:r>
          </w:p>
        </w:tc>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0A0A0"/>
          </w:tcPr>
          <w:p w14:paraId="71B3C44C" w14:textId="61845405" w:rsidR="000C046D" w:rsidRDefault="000C046D" w:rsidP="00AC57A7">
            <w:pPr>
              <w:jc w:val="center"/>
              <w:rPr>
                <w:b/>
                <w:color w:val="FFFFFF" w:themeColor="background1"/>
                <w:sz w:val="22"/>
                <w:szCs w:val="22"/>
              </w:rPr>
            </w:pPr>
            <w:r w:rsidRPr="00AC57A7">
              <w:rPr>
                <w:b/>
                <w:color w:val="FFFFFF" w:themeColor="background1"/>
                <w:sz w:val="22"/>
                <w:szCs w:val="22"/>
              </w:rPr>
              <w:t>Common Core State Standards for English Language Arts &amp;</w:t>
            </w:r>
            <w:r w:rsidR="00CE5F57">
              <w:rPr>
                <w:b/>
                <w:color w:val="FFFFFF" w:themeColor="background1"/>
                <w:sz w:val="22"/>
                <w:szCs w:val="22"/>
              </w:rPr>
              <w:t xml:space="preserve"> </w:t>
            </w:r>
            <w:r w:rsidRPr="00AC57A7">
              <w:rPr>
                <w:b/>
                <w:color w:val="FFFFFF" w:themeColor="background1"/>
                <w:sz w:val="22"/>
                <w:szCs w:val="22"/>
              </w:rPr>
              <w:t>Literacy in History/Social Studies, Science, and Technical Subjects</w:t>
            </w:r>
          </w:p>
          <w:p w14:paraId="187E92DF" w14:textId="77777777" w:rsidR="000C046D" w:rsidRPr="00AC57A7" w:rsidRDefault="000C046D" w:rsidP="00AC57A7">
            <w:pPr>
              <w:jc w:val="center"/>
              <w:rPr>
                <w:b/>
                <w:color w:val="FFFFFF" w:themeColor="background1"/>
                <w:sz w:val="22"/>
                <w:szCs w:val="22"/>
              </w:rPr>
            </w:pPr>
          </w:p>
        </w:tc>
      </w:tr>
      <w:tr w:rsidR="000C046D" w14:paraId="788CDB1F" w14:textId="77777777" w:rsidTr="006649AD">
        <w:tc>
          <w:tcPr>
            <w:tcW w:w="1638" w:type="dxa"/>
            <w:vMerge/>
            <w:tcBorders>
              <w:left w:val="single" w:sz="4" w:space="0" w:color="000000" w:themeColor="text1"/>
              <w:right w:val="single" w:sz="4" w:space="0" w:color="000000" w:themeColor="text1"/>
            </w:tcBorders>
            <w:shd w:val="clear" w:color="auto" w:fill="993300"/>
          </w:tcPr>
          <w:p w14:paraId="6D59E245" w14:textId="77777777" w:rsidR="000C046D" w:rsidRDefault="000C046D" w:rsidP="006F3938">
            <w:pPr>
              <w:rPr>
                <w:b/>
              </w:rPr>
            </w:pPr>
          </w:p>
        </w:tc>
        <w:tc>
          <w:tcPr>
            <w:tcW w:w="7560"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C4A6F2C" w14:textId="77777777" w:rsidR="000C046D" w:rsidRDefault="000C046D" w:rsidP="006F3938">
            <w:pPr>
              <w:rPr>
                <w:b/>
              </w:rPr>
            </w:pPr>
          </w:p>
          <w:p w14:paraId="3E97B96F" w14:textId="77777777" w:rsidR="000C046D" w:rsidRDefault="000C046D" w:rsidP="006F3938">
            <w:pPr>
              <w:rPr>
                <w:b/>
              </w:rPr>
            </w:pPr>
            <w:r>
              <w:rPr>
                <w:b/>
              </w:rPr>
              <w:t>Communicating and Critiquing Conclusions</w:t>
            </w:r>
          </w:p>
          <w:p w14:paraId="5DB1B7FB" w14:textId="77777777" w:rsidR="000C046D" w:rsidRDefault="000C046D" w:rsidP="006F3938">
            <w:pPr>
              <w:rPr>
                <w:rFonts w:cs="Minion Pro"/>
                <w:color w:val="000000"/>
                <w:sz w:val="22"/>
                <w:szCs w:val="22"/>
              </w:rPr>
            </w:pPr>
            <w:r>
              <w:rPr>
                <w:rFonts w:cs="Minion Pro"/>
                <w:color w:val="000000"/>
                <w:sz w:val="22"/>
                <w:szCs w:val="22"/>
              </w:rPr>
              <w:t xml:space="preserve">Describe how students will communicate their conclusion(s), </w:t>
            </w:r>
            <w:r w:rsidRPr="008670BC">
              <w:rPr>
                <w:sz w:val="22"/>
                <w:szCs w:val="22"/>
              </w:rPr>
              <w:t xml:space="preserve">(i.e. expository writing, multimedia presentations, digital technologies) </w:t>
            </w:r>
            <w:r>
              <w:rPr>
                <w:rFonts w:cs="Minion Pro"/>
                <w:color w:val="000000"/>
                <w:sz w:val="22"/>
                <w:szCs w:val="22"/>
              </w:rPr>
              <w:t xml:space="preserve">to a range of audiences. </w:t>
            </w:r>
          </w:p>
          <w:p w14:paraId="05EBFE2A" w14:textId="77777777" w:rsidR="000C046D" w:rsidRDefault="000C046D" w:rsidP="006F3938">
            <w:pPr>
              <w:rPr>
                <w:rFonts w:cs="Minion Pro"/>
                <w:color w:val="000000"/>
                <w:sz w:val="22"/>
                <w:szCs w:val="22"/>
              </w:rPr>
            </w:pPr>
          </w:p>
          <w:p w14:paraId="49824CE7" w14:textId="77777777" w:rsidR="000C046D" w:rsidRDefault="000C046D" w:rsidP="006F3938">
            <w:pPr>
              <w:rPr>
                <w:rFonts w:cs="Minion Pro"/>
                <w:color w:val="000000"/>
                <w:sz w:val="22"/>
                <w:szCs w:val="22"/>
              </w:rPr>
            </w:pPr>
          </w:p>
          <w:p w14:paraId="26CD03E0" w14:textId="77777777" w:rsidR="000C046D" w:rsidRDefault="000C046D" w:rsidP="006F3938">
            <w:pPr>
              <w:rPr>
                <w:rFonts w:cs="Minion Pro"/>
                <w:color w:val="000000"/>
                <w:sz w:val="22"/>
                <w:szCs w:val="22"/>
              </w:rPr>
            </w:pPr>
          </w:p>
          <w:p w14:paraId="221A6691" w14:textId="77777777" w:rsidR="000C046D" w:rsidRDefault="000C046D" w:rsidP="006F3938">
            <w:pPr>
              <w:rPr>
                <w:rFonts w:cs="Minion Pro"/>
                <w:color w:val="000000"/>
                <w:sz w:val="22"/>
                <w:szCs w:val="22"/>
              </w:rPr>
            </w:pPr>
          </w:p>
          <w:p w14:paraId="69DD995F" w14:textId="77777777" w:rsidR="000C046D" w:rsidRDefault="000C046D" w:rsidP="006F3938">
            <w:pPr>
              <w:rPr>
                <w:rFonts w:cs="Minion Pro"/>
                <w:color w:val="000000"/>
                <w:sz w:val="22"/>
                <w:szCs w:val="22"/>
              </w:rPr>
            </w:pPr>
          </w:p>
          <w:p w14:paraId="7551C366" w14:textId="77777777" w:rsidR="000C046D" w:rsidRDefault="000C046D" w:rsidP="006F3938">
            <w:pPr>
              <w:rPr>
                <w:rFonts w:cs="Minion Pro"/>
                <w:color w:val="000000"/>
                <w:sz w:val="22"/>
                <w:szCs w:val="22"/>
              </w:rPr>
            </w:pPr>
          </w:p>
          <w:p w14:paraId="5CC223DA" w14:textId="77777777" w:rsidR="000C046D" w:rsidRDefault="000C046D" w:rsidP="006F3938">
            <w:pPr>
              <w:rPr>
                <w:rFonts w:cs="Minion Pro"/>
                <w:color w:val="000000"/>
                <w:sz w:val="22"/>
                <w:szCs w:val="22"/>
              </w:rPr>
            </w:pPr>
          </w:p>
          <w:p w14:paraId="1EE64F85" w14:textId="77777777" w:rsidR="000C046D" w:rsidRDefault="000C046D" w:rsidP="004236B5">
            <w:pPr>
              <w:rPr>
                <w:sz w:val="22"/>
                <w:szCs w:val="22"/>
              </w:rPr>
            </w:pPr>
            <w:r>
              <w:rPr>
                <w:rFonts w:cs="Minion Pro"/>
                <w:color w:val="000000"/>
                <w:sz w:val="22"/>
                <w:szCs w:val="22"/>
              </w:rPr>
              <w:t>Describe how students will use evidence to support claims, and appraise the structure and form of arguments and explanations.</w:t>
            </w:r>
          </w:p>
          <w:p w14:paraId="04855552" w14:textId="77777777" w:rsidR="000C046D" w:rsidRDefault="000C046D" w:rsidP="006F3938">
            <w:pPr>
              <w:rPr>
                <w:b/>
              </w:rPr>
            </w:pPr>
          </w:p>
          <w:p w14:paraId="0A26E084" w14:textId="77777777" w:rsidR="000C046D" w:rsidRDefault="000C046D" w:rsidP="006F3938">
            <w:pPr>
              <w:rPr>
                <w:b/>
              </w:rPr>
            </w:pPr>
          </w:p>
          <w:p w14:paraId="107FE480" w14:textId="77777777" w:rsidR="000C046D" w:rsidRDefault="000C046D" w:rsidP="006F3938"/>
          <w:p w14:paraId="156DACFD" w14:textId="77777777" w:rsidR="000C046D" w:rsidRDefault="000C046D" w:rsidP="006F3938"/>
          <w:p w14:paraId="2B921903" w14:textId="77777777" w:rsidR="000C046D" w:rsidRDefault="000C046D" w:rsidP="006F3938"/>
          <w:p w14:paraId="1ED65D49" w14:textId="77777777" w:rsidR="000C046D" w:rsidRDefault="000C046D" w:rsidP="006F3938"/>
          <w:p w14:paraId="20C58127" w14:textId="77777777" w:rsidR="000C046D" w:rsidRDefault="000C046D" w:rsidP="006F3938"/>
        </w:tc>
        <w:tc>
          <w:tcPr>
            <w:tcW w:w="5400"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53F88185" w14:textId="77777777" w:rsidR="000C046D" w:rsidRDefault="000C046D" w:rsidP="006F3938"/>
          <w:p w14:paraId="7F8DA8AC" w14:textId="77777777" w:rsidR="000C046D" w:rsidRDefault="000C046D" w:rsidP="006F3938">
            <w:pPr>
              <w:rPr>
                <w:b/>
              </w:rPr>
            </w:pPr>
          </w:p>
        </w:tc>
      </w:tr>
      <w:tr w:rsidR="000C046D" w14:paraId="6BB1B319" w14:textId="77777777" w:rsidTr="006649AD">
        <w:tc>
          <w:tcPr>
            <w:tcW w:w="1638" w:type="dxa"/>
            <w:vMerge/>
            <w:tcBorders>
              <w:left w:val="single" w:sz="4" w:space="0" w:color="000000" w:themeColor="text1"/>
              <w:bottom w:val="single" w:sz="4" w:space="0" w:color="000000" w:themeColor="text1"/>
              <w:right w:val="single" w:sz="4" w:space="0" w:color="000000" w:themeColor="text1"/>
            </w:tcBorders>
            <w:shd w:val="clear" w:color="auto" w:fill="993300"/>
          </w:tcPr>
          <w:p w14:paraId="4EBF3237" w14:textId="77777777" w:rsidR="000C046D" w:rsidRDefault="000C046D" w:rsidP="006F3938">
            <w:pPr>
              <w:rPr>
                <w:b/>
              </w:rPr>
            </w:pPr>
          </w:p>
        </w:tc>
        <w:tc>
          <w:tcPr>
            <w:tcW w:w="7560"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7F64EDC" w14:textId="77777777" w:rsidR="000C046D" w:rsidRDefault="000C046D" w:rsidP="004236B5">
            <w:pPr>
              <w:rPr>
                <w:b/>
              </w:rPr>
            </w:pPr>
            <w:r>
              <w:rPr>
                <w:b/>
              </w:rPr>
              <w:t>Take Informed Action</w:t>
            </w:r>
          </w:p>
          <w:p w14:paraId="5F3C1075" w14:textId="77777777" w:rsidR="000C046D" w:rsidRPr="004C4700" w:rsidRDefault="000C046D" w:rsidP="004236B5">
            <w:pPr>
              <w:rPr>
                <w:sz w:val="22"/>
                <w:szCs w:val="22"/>
              </w:rPr>
            </w:pPr>
            <w:r>
              <w:rPr>
                <w:rFonts w:cs="Minion Pro"/>
                <w:color w:val="000000"/>
                <w:sz w:val="22"/>
                <w:szCs w:val="22"/>
              </w:rPr>
              <w:t>Describe how students will</w:t>
            </w:r>
            <w:r w:rsidRPr="004C4700">
              <w:rPr>
                <w:sz w:val="22"/>
                <w:szCs w:val="22"/>
              </w:rPr>
              <w:t xml:space="preserve"> take </w:t>
            </w:r>
            <w:r>
              <w:rPr>
                <w:sz w:val="22"/>
                <w:szCs w:val="22"/>
              </w:rPr>
              <w:t xml:space="preserve">informed action </w:t>
            </w:r>
            <w:r w:rsidRPr="004C4700">
              <w:rPr>
                <w:sz w:val="22"/>
                <w:szCs w:val="22"/>
              </w:rPr>
              <w:t>to respond to the issues raised i</w:t>
            </w:r>
            <w:r>
              <w:rPr>
                <w:sz w:val="22"/>
                <w:szCs w:val="22"/>
              </w:rPr>
              <w:t>n the inquiry and investigation.</w:t>
            </w:r>
          </w:p>
          <w:p w14:paraId="1E503DBC" w14:textId="77777777" w:rsidR="000C046D" w:rsidRDefault="000C046D" w:rsidP="004562E3">
            <w:pPr>
              <w:rPr>
                <w:b/>
                <w:sz w:val="22"/>
                <w:szCs w:val="22"/>
              </w:rPr>
            </w:pPr>
          </w:p>
          <w:p w14:paraId="075D17FD" w14:textId="77777777" w:rsidR="000C046D" w:rsidRDefault="000C046D" w:rsidP="004562E3">
            <w:pPr>
              <w:rPr>
                <w:b/>
                <w:sz w:val="22"/>
                <w:szCs w:val="22"/>
              </w:rPr>
            </w:pPr>
          </w:p>
          <w:p w14:paraId="196DEB5A" w14:textId="77777777" w:rsidR="000C046D" w:rsidRDefault="000C046D" w:rsidP="004562E3">
            <w:pPr>
              <w:rPr>
                <w:b/>
                <w:sz w:val="22"/>
                <w:szCs w:val="22"/>
              </w:rPr>
            </w:pPr>
          </w:p>
          <w:p w14:paraId="28EA9624" w14:textId="77777777" w:rsidR="000C046D" w:rsidRDefault="000C046D" w:rsidP="004562E3">
            <w:pPr>
              <w:rPr>
                <w:b/>
                <w:sz w:val="22"/>
                <w:szCs w:val="22"/>
              </w:rPr>
            </w:pPr>
          </w:p>
          <w:p w14:paraId="4A8EB0A1" w14:textId="77777777" w:rsidR="000C046D" w:rsidRDefault="000C046D" w:rsidP="004562E3">
            <w:pPr>
              <w:rPr>
                <w:b/>
                <w:sz w:val="22"/>
                <w:szCs w:val="22"/>
              </w:rPr>
            </w:pPr>
          </w:p>
          <w:p w14:paraId="5F1AEA40" w14:textId="77777777" w:rsidR="000C046D" w:rsidRDefault="000C046D" w:rsidP="004562E3">
            <w:pPr>
              <w:rPr>
                <w:b/>
                <w:sz w:val="22"/>
                <w:szCs w:val="22"/>
              </w:rPr>
            </w:pPr>
          </w:p>
          <w:p w14:paraId="26998A52" w14:textId="77777777" w:rsidR="000C046D" w:rsidRDefault="000C046D" w:rsidP="004562E3">
            <w:pPr>
              <w:rPr>
                <w:b/>
                <w:sz w:val="22"/>
                <w:szCs w:val="22"/>
              </w:rPr>
            </w:pPr>
          </w:p>
          <w:p w14:paraId="6B5C22EF" w14:textId="77777777" w:rsidR="000C046D" w:rsidRDefault="000C046D" w:rsidP="004562E3">
            <w:pPr>
              <w:rPr>
                <w:b/>
                <w:sz w:val="22"/>
                <w:szCs w:val="22"/>
              </w:rPr>
            </w:pPr>
          </w:p>
          <w:p w14:paraId="48B51F0A" w14:textId="77777777" w:rsidR="000C046D" w:rsidRDefault="000C046D" w:rsidP="004562E3">
            <w:pPr>
              <w:rPr>
                <w:b/>
                <w:sz w:val="22"/>
                <w:szCs w:val="22"/>
              </w:rPr>
            </w:pPr>
          </w:p>
          <w:p w14:paraId="677491FB" w14:textId="77777777" w:rsidR="000C046D" w:rsidRDefault="000C046D" w:rsidP="004562E3">
            <w:pPr>
              <w:rPr>
                <w:b/>
                <w:sz w:val="22"/>
                <w:szCs w:val="22"/>
              </w:rPr>
            </w:pPr>
          </w:p>
          <w:p w14:paraId="7E1131BB" w14:textId="77777777" w:rsidR="000C046D" w:rsidRDefault="000C046D" w:rsidP="004562E3">
            <w:pPr>
              <w:rPr>
                <w:b/>
                <w:sz w:val="22"/>
                <w:szCs w:val="22"/>
              </w:rPr>
            </w:pPr>
          </w:p>
          <w:p w14:paraId="74ADD42F" w14:textId="77777777" w:rsidR="000C046D" w:rsidRPr="00391855" w:rsidRDefault="000C046D" w:rsidP="009715B5">
            <w:pPr>
              <w:rPr>
                <w:b/>
                <w:sz w:val="22"/>
                <w:szCs w:val="22"/>
              </w:rPr>
            </w:pPr>
          </w:p>
        </w:tc>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B1F5A7" w14:textId="77777777" w:rsidR="000C046D" w:rsidRPr="00391855" w:rsidRDefault="000C046D" w:rsidP="006F3938">
            <w:pPr>
              <w:rPr>
                <w:b/>
                <w:sz w:val="22"/>
                <w:szCs w:val="22"/>
              </w:rPr>
            </w:pPr>
          </w:p>
          <w:p w14:paraId="0529D4C6" w14:textId="77777777" w:rsidR="000C046D" w:rsidRPr="00391855" w:rsidRDefault="000C046D" w:rsidP="006F3938">
            <w:pPr>
              <w:rPr>
                <w:b/>
                <w:sz w:val="22"/>
                <w:szCs w:val="22"/>
              </w:rPr>
            </w:pPr>
          </w:p>
          <w:p w14:paraId="30D45FE3" w14:textId="77777777" w:rsidR="000C046D" w:rsidRPr="00391855" w:rsidRDefault="000C046D" w:rsidP="006F3938">
            <w:pPr>
              <w:rPr>
                <w:b/>
                <w:sz w:val="22"/>
                <w:szCs w:val="22"/>
              </w:rPr>
            </w:pPr>
          </w:p>
          <w:p w14:paraId="5E6F4488" w14:textId="77777777" w:rsidR="000C046D" w:rsidRPr="00391855" w:rsidRDefault="000C046D" w:rsidP="006F3938">
            <w:pPr>
              <w:rPr>
                <w:b/>
                <w:sz w:val="22"/>
                <w:szCs w:val="22"/>
              </w:rPr>
            </w:pPr>
          </w:p>
          <w:p w14:paraId="6DA4F0AB" w14:textId="77777777" w:rsidR="000C046D" w:rsidRPr="00391855" w:rsidRDefault="000C046D" w:rsidP="006F3938">
            <w:pPr>
              <w:rPr>
                <w:b/>
                <w:sz w:val="22"/>
                <w:szCs w:val="22"/>
              </w:rPr>
            </w:pPr>
          </w:p>
        </w:tc>
      </w:tr>
    </w:tbl>
    <w:p w14:paraId="38E8F3A1" w14:textId="77777777" w:rsidR="000C046D" w:rsidRDefault="000C046D" w:rsidP="006F3938">
      <w:pPr>
        <w:jc w:val="center"/>
        <w:rPr>
          <w:b/>
        </w:rPr>
      </w:pPr>
    </w:p>
    <w:tbl>
      <w:tblPr>
        <w:tblStyle w:val="TableGrid"/>
        <w:tblW w:w="0" w:type="auto"/>
        <w:tblLayout w:type="fixed"/>
        <w:tblLook w:val="00A0" w:firstRow="1" w:lastRow="0" w:firstColumn="1" w:lastColumn="0" w:noHBand="0" w:noVBand="0"/>
      </w:tblPr>
      <w:tblGrid>
        <w:gridCol w:w="2538"/>
        <w:gridCol w:w="1710"/>
        <w:gridCol w:w="5040"/>
        <w:gridCol w:w="5328"/>
      </w:tblGrid>
      <w:tr w:rsidR="000C046D" w:rsidRPr="00CB00DB" w14:paraId="5D481139" w14:textId="77777777" w:rsidTr="00B55191">
        <w:trPr>
          <w:trHeight w:val="670"/>
        </w:trPr>
        <w:tc>
          <w:tcPr>
            <w:tcW w:w="25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73FE7" w14:textId="77777777" w:rsidR="000C046D" w:rsidRDefault="000C046D" w:rsidP="004562E3">
            <w:pPr>
              <w:rPr>
                <w:b/>
              </w:rPr>
            </w:pPr>
          </w:p>
          <w:p w14:paraId="6BBB67A4" w14:textId="77777777" w:rsidR="000C046D" w:rsidRPr="004C4700" w:rsidRDefault="000C046D" w:rsidP="004562E3">
            <w:pPr>
              <w:rPr>
                <w:b/>
                <w:sz w:val="22"/>
                <w:szCs w:val="22"/>
              </w:rPr>
            </w:pPr>
            <w:r>
              <w:rPr>
                <w:b/>
              </w:rPr>
              <w:t>Assessment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3FFE8" w14:textId="77777777" w:rsidR="000C046D" w:rsidRPr="004562E3" w:rsidRDefault="000C046D" w:rsidP="004562E3">
            <w:pPr>
              <w:jc w:val="center"/>
              <w:rPr>
                <w:b/>
              </w:rPr>
            </w:pPr>
          </w:p>
          <w:p w14:paraId="55FD2E89" w14:textId="77777777" w:rsidR="000C046D" w:rsidRPr="004562E3" w:rsidRDefault="000C046D" w:rsidP="004562E3">
            <w:pPr>
              <w:jc w:val="center"/>
              <w:rPr>
                <w:b/>
              </w:rPr>
            </w:pPr>
            <w:r w:rsidRPr="004562E3">
              <w:rPr>
                <w:b/>
              </w:rPr>
              <w:t>Formative Assessment</w:t>
            </w:r>
          </w:p>
          <w:p w14:paraId="6CEF3401" w14:textId="77777777" w:rsidR="000C046D" w:rsidRPr="004562E3" w:rsidRDefault="000C046D" w:rsidP="004562E3">
            <w:pPr>
              <w:jc w:val="center"/>
              <w:rPr>
                <w:b/>
              </w:rPr>
            </w:pPr>
          </w:p>
          <w:p w14:paraId="2FAAFC55" w14:textId="77777777" w:rsidR="000C046D" w:rsidRPr="004562E3" w:rsidRDefault="000C046D" w:rsidP="004562E3">
            <w:pPr>
              <w:jc w:val="center"/>
              <w:rPr>
                <w:b/>
              </w:rPr>
            </w:pPr>
          </w:p>
          <w:p w14:paraId="4D9F06FE" w14:textId="77777777" w:rsidR="000C046D" w:rsidRPr="004562E3" w:rsidRDefault="000C046D" w:rsidP="004562E3">
            <w:pPr>
              <w:jc w:val="center"/>
              <w:rPr>
                <w:b/>
              </w:rPr>
            </w:pPr>
          </w:p>
        </w:tc>
        <w:tc>
          <w:tcPr>
            <w:tcW w:w="5040" w:type="dxa"/>
            <w:tcBorders>
              <w:top w:val="single" w:sz="4" w:space="0" w:color="000000" w:themeColor="text1"/>
              <w:left w:val="single" w:sz="4" w:space="0" w:color="000000" w:themeColor="text1"/>
              <w:bottom w:val="single" w:sz="4" w:space="0" w:color="000000" w:themeColor="text1"/>
              <w:right w:val="nil"/>
            </w:tcBorders>
          </w:tcPr>
          <w:p w14:paraId="68DC2E5D" w14:textId="77777777" w:rsidR="000C046D" w:rsidRPr="00CB00DB" w:rsidRDefault="000C046D" w:rsidP="004562E3">
            <w:pPr>
              <w:rPr>
                <w:b/>
                <w:sz w:val="22"/>
                <w:szCs w:val="22"/>
              </w:rPr>
            </w:pPr>
          </w:p>
          <w:p w14:paraId="61EB9BCC" w14:textId="77777777" w:rsidR="000C046D" w:rsidRDefault="000C046D" w:rsidP="004562E3">
            <w:pPr>
              <w:rPr>
                <w:b/>
                <w:sz w:val="22"/>
                <w:szCs w:val="22"/>
              </w:rPr>
            </w:pPr>
            <w:r w:rsidRPr="00CB00DB">
              <w:rPr>
                <w:b/>
                <w:sz w:val="22"/>
                <w:szCs w:val="22"/>
              </w:rPr>
              <w:sym w:font="Monotype Sorts" w:char="F070"/>
            </w:r>
            <w:r w:rsidRPr="00CB00DB">
              <w:rPr>
                <w:b/>
                <w:sz w:val="22"/>
                <w:szCs w:val="22"/>
              </w:rPr>
              <w:t xml:space="preserve">  </w:t>
            </w:r>
            <w:r>
              <w:rPr>
                <w:b/>
                <w:sz w:val="22"/>
                <w:szCs w:val="22"/>
              </w:rPr>
              <w:t>Quizzes/Tests</w:t>
            </w:r>
          </w:p>
          <w:p w14:paraId="26C4BE2C" w14:textId="77777777" w:rsidR="000C046D" w:rsidRDefault="000C046D" w:rsidP="004562E3">
            <w:pPr>
              <w:rPr>
                <w:b/>
                <w:sz w:val="22"/>
                <w:szCs w:val="22"/>
              </w:rPr>
            </w:pPr>
          </w:p>
          <w:p w14:paraId="64C06863" w14:textId="77777777" w:rsidR="000C046D" w:rsidRDefault="000C046D" w:rsidP="004562E3">
            <w:pPr>
              <w:rPr>
                <w:b/>
                <w:sz w:val="22"/>
                <w:szCs w:val="22"/>
              </w:rPr>
            </w:pPr>
          </w:p>
          <w:p w14:paraId="447185F7" w14:textId="77777777" w:rsidR="000C046D" w:rsidRDefault="000C046D" w:rsidP="004562E3">
            <w:pPr>
              <w:rPr>
                <w:b/>
                <w:sz w:val="22"/>
                <w:szCs w:val="22"/>
              </w:rPr>
            </w:pPr>
            <w:r w:rsidRPr="00CB00DB">
              <w:rPr>
                <w:b/>
                <w:sz w:val="22"/>
                <w:szCs w:val="22"/>
              </w:rPr>
              <w:sym w:font="Monotype Sorts" w:char="F070"/>
            </w:r>
            <w:r w:rsidRPr="00CB00DB">
              <w:rPr>
                <w:b/>
                <w:sz w:val="22"/>
                <w:szCs w:val="22"/>
              </w:rPr>
              <w:t xml:space="preserve">  </w:t>
            </w:r>
            <w:r>
              <w:rPr>
                <w:b/>
                <w:sz w:val="22"/>
                <w:szCs w:val="22"/>
              </w:rPr>
              <w:t>Journal/Learning Log</w:t>
            </w:r>
          </w:p>
          <w:p w14:paraId="522D3310" w14:textId="77777777" w:rsidR="000C046D" w:rsidRDefault="000C046D" w:rsidP="004562E3">
            <w:pPr>
              <w:rPr>
                <w:b/>
                <w:sz w:val="22"/>
                <w:szCs w:val="22"/>
              </w:rPr>
            </w:pPr>
          </w:p>
          <w:p w14:paraId="2B0CE0F4" w14:textId="77777777" w:rsidR="000C046D" w:rsidRDefault="000C046D" w:rsidP="004562E3">
            <w:pPr>
              <w:rPr>
                <w:b/>
                <w:sz w:val="22"/>
                <w:szCs w:val="22"/>
              </w:rPr>
            </w:pPr>
          </w:p>
          <w:p w14:paraId="281EB8F3" w14:textId="77777777" w:rsidR="000C046D" w:rsidRDefault="000C046D" w:rsidP="004562E3">
            <w:pPr>
              <w:rPr>
                <w:b/>
                <w:sz w:val="22"/>
                <w:szCs w:val="22"/>
              </w:rPr>
            </w:pPr>
            <w:r w:rsidRPr="00CB00DB">
              <w:rPr>
                <w:b/>
                <w:sz w:val="22"/>
                <w:szCs w:val="22"/>
              </w:rPr>
              <w:sym w:font="Monotype Sorts" w:char="F070"/>
            </w:r>
            <w:r w:rsidRPr="00CB00DB">
              <w:rPr>
                <w:b/>
                <w:sz w:val="22"/>
                <w:szCs w:val="22"/>
              </w:rPr>
              <w:t xml:space="preserve">  </w:t>
            </w:r>
            <w:r>
              <w:rPr>
                <w:b/>
                <w:sz w:val="22"/>
                <w:szCs w:val="22"/>
              </w:rPr>
              <w:t>Preliminary Plans/Outlines</w:t>
            </w:r>
          </w:p>
          <w:p w14:paraId="3DAA009E" w14:textId="77777777" w:rsidR="000C046D" w:rsidRDefault="000C046D" w:rsidP="004562E3">
            <w:pPr>
              <w:rPr>
                <w:b/>
                <w:sz w:val="22"/>
                <w:szCs w:val="22"/>
              </w:rPr>
            </w:pPr>
          </w:p>
          <w:p w14:paraId="3DE68C09" w14:textId="77777777" w:rsidR="000C046D" w:rsidRDefault="000C046D" w:rsidP="004562E3">
            <w:pPr>
              <w:rPr>
                <w:b/>
                <w:sz w:val="22"/>
                <w:szCs w:val="22"/>
              </w:rPr>
            </w:pPr>
          </w:p>
          <w:p w14:paraId="5096F88E" w14:textId="77777777" w:rsidR="000C046D" w:rsidRDefault="000C046D"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Rough Drafts</w:t>
            </w:r>
          </w:p>
          <w:p w14:paraId="4ACA3DC5" w14:textId="77777777" w:rsidR="000C046D" w:rsidRDefault="000C046D" w:rsidP="004562E3">
            <w:pPr>
              <w:rPr>
                <w:b/>
                <w:sz w:val="22"/>
                <w:szCs w:val="22"/>
              </w:rPr>
            </w:pPr>
          </w:p>
          <w:p w14:paraId="4BB094C5" w14:textId="77777777" w:rsidR="000C046D" w:rsidRDefault="000C046D" w:rsidP="004562E3">
            <w:pPr>
              <w:rPr>
                <w:b/>
                <w:sz w:val="22"/>
                <w:szCs w:val="22"/>
              </w:rPr>
            </w:pPr>
          </w:p>
          <w:p w14:paraId="50481A1D" w14:textId="77777777" w:rsidR="000C046D" w:rsidRDefault="000C046D"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Online Quizzes/Tests</w:t>
            </w:r>
          </w:p>
          <w:p w14:paraId="791EAE7D" w14:textId="77777777" w:rsidR="000C046D" w:rsidRDefault="000C046D" w:rsidP="004562E3">
            <w:pPr>
              <w:rPr>
                <w:b/>
                <w:sz w:val="22"/>
                <w:szCs w:val="22"/>
              </w:rPr>
            </w:pPr>
          </w:p>
          <w:p w14:paraId="2918D717" w14:textId="77777777" w:rsidR="000C046D" w:rsidRDefault="000C046D" w:rsidP="004562E3">
            <w:pPr>
              <w:rPr>
                <w:b/>
                <w:sz w:val="22"/>
                <w:szCs w:val="22"/>
              </w:rPr>
            </w:pPr>
          </w:p>
          <w:p w14:paraId="39005390" w14:textId="77777777" w:rsidR="000C046D" w:rsidRDefault="000C046D" w:rsidP="004562E3">
            <w:pPr>
              <w:rPr>
                <w:b/>
                <w:sz w:val="22"/>
                <w:szCs w:val="22"/>
              </w:rPr>
            </w:pPr>
          </w:p>
          <w:p w14:paraId="5C929CB8" w14:textId="77777777" w:rsidR="000C046D" w:rsidRDefault="000C046D" w:rsidP="004562E3">
            <w:pPr>
              <w:rPr>
                <w:b/>
                <w:sz w:val="22"/>
                <w:szCs w:val="22"/>
              </w:rPr>
            </w:pPr>
          </w:p>
          <w:p w14:paraId="7F931DC6" w14:textId="77777777" w:rsidR="000C046D" w:rsidRDefault="000C046D" w:rsidP="004562E3">
            <w:pPr>
              <w:rPr>
                <w:b/>
                <w:sz w:val="22"/>
                <w:szCs w:val="22"/>
              </w:rPr>
            </w:pPr>
          </w:p>
          <w:p w14:paraId="49EA3A74" w14:textId="77777777" w:rsidR="000C046D" w:rsidRDefault="000C046D" w:rsidP="004562E3">
            <w:pPr>
              <w:rPr>
                <w:b/>
                <w:sz w:val="22"/>
                <w:szCs w:val="22"/>
              </w:rPr>
            </w:pPr>
          </w:p>
          <w:p w14:paraId="39D141FE" w14:textId="77777777" w:rsidR="000C046D" w:rsidRPr="00CB00DB" w:rsidRDefault="000C046D" w:rsidP="004562E3">
            <w:pPr>
              <w:rPr>
                <w:b/>
                <w:sz w:val="22"/>
                <w:szCs w:val="22"/>
              </w:rPr>
            </w:pPr>
          </w:p>
        </w:tc>
        <w:tc>
          <w:tcPr>
            <w:tcW w:w="5328" w:type="dxa"/>
            <w:tcBorders>
              <w:top w:val="single" w:sz="4" w:space="0" w:color="000000" w:themeColor="text1"/>
              <w:left w:val="nil"/>
              <w:bottom w:val="single" w:sz="4" w:space="0" w:color="000000" w:themeColor="text1"/>
              <w:right w:val="single" w:sz="4" w:space="0" w:color="000000" w:themeColor="text1"/>
            </w:tcBorders>
          </w:tcPr>
          <w:p w14:paraId="2BDD7C8D" w14:textId="77777777" w:rsidR="000C046D" w:rsidRDefault="000C046D" w:rsidP="00C22C8B">
            <w:pPr>
              <w:rPr>
                <w:b/>
                <w:sz w:val="22"/>
                <w:szCs w:val="22"/>
              </w:rPr>
            </w:pPr>
          </w:p>
          <w:p w14:paraId="6AFFE771" w14:textId="77777777" w:rsidR="000C046D" w:rsidRDefault="000C046D"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Practice Presentations</w:t>
            </w:r>
          </w:p>
          <w:p w14:paraId="765EB90F" w14:textId="77777777" w:rsidR="000C046D" w:rsidRDefault="000C046D" w:rsidP="00C22C8B">
            <w:pPr>
              <w:rPr>
                <w:b/>
                <w:sz w:val="22"/>
                <w:szCs w:val="22"/>
              </w:rPr>
            </w:pPr>
          </w:p>
          <w:p w14:paraId="2AEE5A94" w14:textId="77777777" w:rsidR="000C046D" w:rsidRDefault="000C046D" w:rsidP="00C22C8B">
            <w:pPr>
              <w:rPr>
                <w:b/>
                <w:sz w:val="22"/>
                <w:szCs w:val="22"/>
              </w:rPr>
            </w:pPr>
          </w:p>
          <w:p w14:paraId="1515A96C" w14:textId="77777777" w:rsidR="000C046D" w:rsidRDefault="000C046D"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Notes</w:t>
            </w:r>
          </w:p>
          <w:p w14:paraId="7B115CE9" w14:textId="77777777" w:rsidR="000C046D" w:rsidRDefault="000C046D" w:rsidP="00C22C8B">
            <w:pPr>
              <w:rPr>
                <w:b/>
                <w:sz w:val="22"/>
                <w:szCs w:val="22"/>
              </w:rPr>
            </w:pPr>
          </w:p>
          <w:p w14:paraId="64265E30" w14:textId="77777777" w:rsidR="000C046D" w:rsidRDefault="000C046D" w:rsidP="00C22C8B">
            <w:pPr>
              <w:rPr>
                <w:b/>
                <w:sz w:val="22"/>
                <w:szCs w:val="22"/>
              </w:rPr>
            </w:pPr>
          </w:p>
          <w:p w14:paraId="2EF847E8" w14:textId="77777777" w:rsidR="000C046D" w:rsidRDefault="000C046D"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Checklists</w:t>
            </w:r>
          </w:p>
          <w:p w14:paraId="05EB5B6A" w14:textId="77777777" w:rsidR="000C046D" w:rsidRDefault="000C046D" w:rsidP="00C22C8B">
            <w:pPr>
              <w:rPr>
                <w:b/>
                <w:sz w:val="22"/>
                <w:szCs w:val="22"/>
              </w:rPr>
            </w:pPr>
          </w:p>
          <w:p w14:paraId="311E939A" w14:textId="77777777" w:rsidR="000C046D" w:rsidRDefault="000C046D" w:rsidP="00C22C8B">
            <w:pPr>
              <w:rPr>
                <w:b/>
                <w:sz w:val="22"/>
                <w:szCs w:val="22"/>
              </w:rPr>
            </w:pPr>
          </w:p>
          <w:p w14:paraId="7D114738" w14:textId="77777777" w:rsidR="000C046D" w:rsidRDefault="000C046D"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Concept Maps</w:t>
            </w:r>
          </w:p>
          <w:p w14:paraId="1AE62C1A" w14:textId="77777777" w:rsidR="000C046D" w:rsidRDefault="000C046D" w:rsidP="00C22C8B">
            <w:pPr>
              <w:rPr>
                <w:b/>
                <w:sz w:val="22"/>
                <w:szCs w:val="22"/>
              </w:rPr>
            </w:pPr>
          </w:p>
          <w:p w14:paraId="0B36A58F" w14:textId="77777777" w:rsidR="000C046D" w:rsidRDefault="000C046D" w:rsidP="00C22C8B">
            <w:pPr>
              <w:rPr>
                <w:b/>
                <w:sz w:val="22"/>
                <w:szCs w:val="22"/>
              </w:rPr>
            </w:pPr>
          </w:p>
          <w:p w14:paraId="4A7A16B2" w14:textId="77777777" w:rsidR="000C046D" w:rsidRDefault="000C046D"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Other:</w:t>
            </w:r>
          </w:p>
          <w:p w14:paraId="48C589E6" w14:textId="77777777" w:rsidR="000C046D" w:rsidRPr="00CB00DB" w:rsidRDefault="000C046D" w:rsidP="004562E3">
            <w:pPr>
              <w:rPr>
                <w:b/>
                <w:sz w:val="22"/>
                <w:szCs w:val="22"/>
              </w:rPr>
            </w:pPr>
          </w:p>
        </w:tc>
      </w:tr>
      <w:tr w:rsidR="000C046D" w:rsidRPr="00CB00DB" w14:paraId="11FC59EB" w14:textId="77777777" w:rsidTr="00B55191">
        <w:trPr>
          <w:trHeight w:val="670"/>
        </w:trPr>
        <w:tc>
          <w:tcPr>
            <w:tcW w:w="25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99B4A" w14:textId="77777777" w:rsidR="000C046D" w:rsidRDefault="000C046D" w:rsidP="004562E3">
            <w:pPr>
              <w:rPr>
                <w:b/>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728B8" w14:textId="77777777" w:rsidR="000C046D" w:rsidRPr="004562E3" w:rsidRDefault="000C046D" w:rsidP="004562E3">
            <w:pPr>
              <w:jc w:val="center"/>
              <w:rPr>
                <w:b/>
              </w:rPr>
            </w:pPr>
          </w:p>
          <w:p w14:paraId="47C1F595" w14:textId="77777777" w:rsidR="000C046D" w:rsidRPr="004562E3" w:rsidRDefault="000C046D" w:rsidP="004562E3">
            <w:pPr>
              <w:tabs>
                <w:tab w:val="left" w:pos="0"/>
              </w:tabs>
              <w:ind w:right="-108"/>
              <w:jc w:val="center"/>
              <w:rPr>
                <w:b/>
              </w:rPr>
            </w:pPr>
            <w:r w:rsidRPr="004562E3">
              <w:rPr>
                <w:b/>
              </w:rPr>
              <w:t>Summative Assessment</w:t>
            </w:r>
          </w:p>
          <w:p w14:paraId="76F72DB1" w14:textId="77777777" w:rsidR="000C046D" w:rsidRPr="004562E3" w:rsidRDefault="000C046D" w:rsidP="004562E3">
            <w:pPr>
              <w:jc w:val="center"/>
              <w:rPr>
                <w:b/>
              </w:rPr>
            </w:pPr>
          </w:p>
          <w:p w14:paraId="03A0D3F8" w14:textId="77777777" w:rsidR="000C046D" w:rsidRPr="004562E3" w:rsidRDefault="000C046D" w:rsidP="004562E3">
            <w:pPr>
              <w:jc w:val="center"/>
              <w:rPr>
                <w:b/>
              </w:rPr>
            </w:pPr>
          </w:p>
          <w:p w14:paraId="4BF07D87" w14:textId="77777777" w:rsidR="000C046D" w:rsidRPr="004562E3" w:rsidRDefault="000C046D" w:rsidP="004562E3">
            <w:pPr>
              <w:jc w:val="center"/>
              <w:rPr>
                <w:b/>
              </w:rPr>
            </w:pP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C72DE" w14:textId="77777777" w:rsidR="000C046D" w:rsidRPr="00CB00DB" w:rsidRDefault="000C046D" w:rsidP="004562E3">
            <w:pPr>
              <w:rPr>
                <w:b/>
                <w:sz w:val="22"/>
                <w:szCs w:val="22"/>
              </w:rPr>
            </w:pPr>
          </w:p>
          <w:p w14:paraId="4C9F8BC9" w14:textId="77777777" w:rsidR="000C046D" w:rsidRDefault="000C046D"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Written Product(s), with rubric(s):</w:t>
            </w:r>
          </w:p>
          <w:p w14:paraId="1FC26F65" w14:textId="77777777" w:rsidR="000C046D" w:rsidRDefault="000C046D" w:rsidP="00C22C8B">
            <w:pPr>
              <w:rPr>
                <w:b/>
                <w:sz w:val="22"/>
                <w:szCs w:val="22"/>
              </w:rPr>
            </w:pPr>
          </w:p>
          <w:p w14:paraId="01383336" w14:textId="77777777" w:rsidR="000C046D" w:rsidRDefault="000C046D" w:rsidP="00C22C8B">
            <w:pPr>
              <w:rPr>
                <w:b/>
                <w:sz w:val="22"/>
                <w:szCs w:val="22"/>
              </w:rPr>
            </w:pPr>
          </w:p>
          <w:p w14:paraId="641156F6" w14:textId="77777777" w:rsidR="000C046D" w:rsidRDefault="000C046D"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Oral Presentation with rubric</w:t>
            </w:r>
          </w:p>
          <w:p w14:paraId="08420BFD" w14:textId="77777777" w:rsidR="000C046D" w:rsidRDefault="000C046D" w:rsidP="00C22C8B">
            <w:pPr>
              <w:rPr>
                <w:b/>
                <w:sz w:val="22"/>
                <w:szCs w:val="22"/>
              </w:rPr>
            </w:pPr>
          </w:p>
          <w:p w14:paraId="68D2A813" w14:textId="77777777" w:rsidR="000C046D" w:rsidRDefault="000C046D" w:rsidP="00C22C8B">
            <w:pPr>
              <w:rPr>
                <w:b/>
                <w:sz w:val="22"/>
                <w:szCs w:val="22"/>
              </w:rPr>
            </w:pPr>
          </w:p>
          <w:p w14:paraId="7486BF75" w14:textId="77777777" w:rsidR="000C046D" w:rsidRDefault="000C046D"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Multiple Choice/Short Answer Test</w:t>
            </w:r>
          </w:p>
          <w:p w14:paraId="706BF48C" w14:textId="77777777" w:rsidR="000C046D" w:rsidRDefault="000C046D" w:rsidP="00C22C8B">
            <w:pPr>
              <w:rPr>
                <w:b/>
                <w:sz w:val="22"/>
                <w:szCs w:val="22"/>
              </w:rPr>
            </w:pPr>
          </w:p>
          <w:p w14:paraId="7891813D" w14:textId="77777777" w:rsidR="000C046D" w:rsidRDefault="000C046D" w:rsidP="00C22C8B">
            <w:pPr>
              <w:rPr>
                <w:b/>
                <w:sz w:val="22"/>
                <w:szCs w:val="22"/>
              </w:rPr>
            </w:pPr>
          </w:p>
          <w:p w14:paraId="0117EE09" w14:textId="77777777" w:rsidR="000C046D" w:rsidRDefault="000C046D"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Essay Test</w:t>
            </w:r>
          </w:p>
          <w:p w14:paraId="0E137FE7" w14:textId="77777777" w:rsidR="000C046D" w:rsidRDefault="000C046D" w:rsidP="004562E3">
            <w:pPr>
              <w:rPr>
                <w:b/>
                <w:sz w:val="22"/>
                <w:szCs w:val="22"/>
              </w:rPr>
            </w:pPr>
          </w:p>
          <w:p w14:paraId="1D1E6FFA" w14:textId="77777777" w:rsidR="000C046D" w:rsidRDefault="000C046D" w:rsidP="004562E3">
            <w:pPr>
              <w:rPr>
                <w:b/>
                <w:sz w:val="22"/>
                <w:szCs w:val="22"/>
              </w:rPr>
            </w:pPr>
          </w:p>
          <w:p w14:paraId="33BA8B7F" w14:textId="77777777" w:rsidR="000C046D" w:rsidRDefault="000C046D" w:rsidP="004562E3">
            <w:pPr>
              <w:rPr>
                <w:b/>
                <w:sz w:val="22"/>
                <w:szCs w:val="22"/>
              </w:rPr>
            </w:pPr>
          </w:p>
          <w:p w14:paraId="168655C7" w14:textId="77777777" w:rsidR="000C046D" w:rsidRDefault="000C046D" w:rsidP="004562E3">
            <w:pPr>
              <w:rPr>
                <w:b/>
                <w:sz w:val="22"/>
                <w:szCs w:val="22"/>
              </w:rPr>
            </w:pPr>
          </w:p>
          <w:p w14:paraId="3A956BD4" w14:textId="77777777" w:rsidR="000C046D" w:rsidRDefault="000C046D" w:rsidP="004562E3">
            <w:pPr>
              <w:rPr>
                <w:b/>
                <w:sz w:val="22"/>
                <w:szCs w:val="22"/>
              </w:rPr>
            </w:pPr>
          </w:p>
          <w:p w14:paraId="11566C83" w14:textId="77777777" w:rsidR="000C046D" w:rsidRDefault="000C046D" w:rsidP="004562E3">
            <w:pPr>
              <w:rPr>
                <w:b/>
                <w:sz w:val="22"/>
                <w:szCs w:val="22"/>
              </w:rPr>
            </w:pPr>
          </w:p>
          <w:p w14:paraId="3B8D9A22" w14:textId="77777777" w:rsidR="000C046D" w:rsidRDefault="000C046D" w:rsidP="004562E3">
            <w:pPr>
              <w:rPr>
                <w:b/>
                <w:sz w:val="22"/>
                <w:szCs w:val="22"/>
              </w:rPr>
            </w:pPr>
          </w:p>
          <w:p w14:paraId="425EDB33" w14:textId="77777777" w:rsidR="000C046D" w:rsidRDefault="000C046D" w:rsidP="004562E3">
            <w:pPr>
              <w:rPr>
                <w:b/>
                <w:sz w:val="22"/>
                <w:szCs w:val="22"/>
              </w:rPr>
            </w:pPr>
          </w:p>
          <w:p w14:paraId="4C0C0CFE" w14:textId="77777777" w:rsidR="000C046D" w:rsidRDefault="000C046D" w:rsidP="004562E3">
            <w:pPr>
              <w:rPr>
                <w:b/>
                <w:sz w:val="22"/>
                <w:szCs w:val="22"/>
              </w:rPr>
            </w:pPr>
          </w:p>
          <w:p w14:paraId="055B4179" w14:textId="77777777" w:rsidR="000C046D" w:rsidRPr="00CB00DB" w:rsidRDefault="000C046D" w:rsidP="004562E3">
            <w:pPr>
              <w:rPr>
                <w:b/>
                <w:sz w:val="22"/>
                <w:szCs w:val="22"/>
              </w:rPr>
            </w:pP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B603A" w14:textId="77777777" w:rsidR="000C046D" w:rsidRDefault="000C046D" w:rsidP="00C22C8B">
            <w:pPr>
              <w:rPr>
                <w:b/>
                <w:sz w:val="22"/>
                <w:szCs w:val="22"/>
              </w:rPr>
            </w:pPr>
          </w:p>
          <w:p w14:paraId="18D75D6D" w14:textId="77777777" w:rsidR="000C046D" w:rsidRDefault="000C046D"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Other Product(s) or Performance(s) with rubric(s):</w:t>
            </w:r>
          </w:p>
          <w:p w14:paraId="1927D599" w14:textId="77777777" w:rsidR="000C046D" w:rsidRDefault="000C046D" w:rsidP="00C22C8B">
            <w:pPr>
              <w:rPr>
                <w:b/>
                <w:sz w:val="22"/>
                <w:szCs w:val="22"/>
              </w:rPr>
            </w:pPr>
          </w:p>
          <w:p w14:paraId="283A0E7F" w14:textId="77777777" w:rsidR="000C046D" w:rsidRDefault="000C046D" w:rsidP="00C22C8B">
            <w:pPr>
              <w:rPr>
                <w:b/>
                <w:sz w:val="22"/>
                <w:szCs w:val="22"/>
              </w:rPr>
            </w:pPr>
          </w:p>
          <w:p w14:paraId="564AF5A7" w14:textId="77777777" w:rsidR="000C046D" w:rsidRDefault="000C046D"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Peer Evaluation</w:t>
            </w:r>
          </w:p>
          <w:p w14:paraId="14BEE781" w14:textId="77777777" w:rsidR="000C046D" w:rsidRDefault="000C046D" w:rsidP="00C22C8B">
            <w:pPr>
              <w:rPr>
                <w:b/>
                <w:sz w:val="22"/>
                <w:szCs w:val="22"/>
              </w:rPr>
            </w:pPr>
          </w:p>
          <w:p w14:paraId="7AC3FF8D" w14:textId="77777777" w:rsidR="000C046D" w:rsidRDefault="000C046D" w:rsidP="00C22C8B">
            <w:pPr>
              <w:rPr>
                <w:b/>
                <w:sz w:val="22"/>
                <w:szCs w:val="22"/>
              </w:rPr>
            </w:pPr>
          </w:p>
          <w:p w14:paraId="4C2FAD32" w14:textId="77777777" w:rsidR="000C046D" w:rsidRDefault="000C046D"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Self-Evaluation</w:t>
            </w:r>
          </w:p>
          <w:p w14:paraId="5C14436F" w14:textId="77777777" w:rsidR="000C046D" w:rsidRDefault="000C046D" w:rsidP="00C22C8B">
            <w:pPr>
              <w:rPr>
                <w:b/>
                <w:sz w:val="22"/>
                <w:szCs w:val="22"/>
              </w:rPr>
            </w:pPr>
          </w:p>
          <w:p w14:paraId="106BE539" w14:textId="77777777" w:rsidR="000C046D" w:rsidRDefault="000C046D"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Other:</w:t>
            </w:r>
          </w:p>
          <w:p w14:paraId="164584C4" w14:textId="77777777" w:rsidR="000C046D" w:rsidRDefault="000C046D" w:rsidP="004562E3">
            <w:pPr>
              <w:rPr>
                <w:b/>
                <w:sz w:val="22"/>
                <w:szCs w:val="22"/>
              </w:rPr>
            </w:pPr>
          </w:p>
          <w:p w14:paraId="04030A81" w14:textId="77777777" w:rsidR="000C046D" w:rsidRDefault="000C046D" w:rsidP="004562E3">
            <w:pPr>
              <w:rPr>
                <w:b/>
                <w:sz w:val="22"/>
                <w:szCs w:val="22"/>
              </w:rPr>
            </w:pPr>
          </w:p>
          <w:p w14:paraId="03B6AC4B" w14:textId="77777777" w:rsidR="000C046D" w:rsidRPr="00CB00DB" w:rsidRDefault="000C046D" w:rsidP="004562E3">
            <w:pPr>
              <w:rPr>
                <w:b/>
                <w:sz w:val="22"/>
                <w:szCs w:val="22"/>
              </w:rPr>
            </w:pPr>
          </w:p>
        </w:tc>
      </w:tr>
      <w:tr w:rsidR="000C046D" w:rsidRPr="00CB00DB" w14:paraId="50AC0BD0" w14:textId="77777777" w:rsidTr="00C22C8B">
        <w:trPr>
          <w:trHeight w:val="28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124758" w14:textId="77777777" w:rsidR="000C046D" w:rsidRDefault="000C046D" w:rsidP="004562E3">
            <w:pPr>
              <w:rPr>
                <w:b/>
              </w:rPr>
            </w:pPr>
          </w:p>
          <w:p w14:paraId="6D47AC92" w14:textId="77777777" w:rsidR="000C046D" w:rsidRDefault="000C046D" w:rsidP="004562E3">
            <w:pPr>
              <w:rPr>
                <w:b/>
              </w:rPr>
            </w:pPr>
            <w:r>
              <w:rPr>
                <w:b/>
              </w:rPr>
              <w:t>Resources Needed</w:t>
            </w:r>
          </w:p>
        </w:tc>
        <w:tc>
          <w:tcPr>
            <w:tcW w:w="12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B44051" w14:textId="77777777" w:rsidR="000C046D" w:rsidRPr="00CB00DB" w:rsidRDefault="000C046D" w:rsidP="004562E3">
            <w:pPr>
              <w:rPr>
                <w:b/>
                <w:sz w:val="22"/>
                <w:szCs w:val="22"/>
              </w:rPr>
            </w:pPr>
          </w:p>
          <w:p w14:paraId="2B145731" w14:textId="77777777" w:rsidR="000C046D" w:rsidRDefault="000C046D" w:rsidP="004562E3">
            <w:pPr>
              <w:rPr>
                <w:b/>
                <w:sz w:val="22"/>
                <w:szCs w:val="22"/>
              </w:rPr>
            </w:pPr>
            <w:r w:rsidRPr="00CB00DB">
              <w:rPr>
                <w:b/>
                <w:sz w:val="22"/>
                <w:szCs w:val="22"/>
              </w:rPr>
              <w:sym w:font="Monotype Sorts" w:char="F070"/>
            </w:r>
            <w:r w:rsidRPr="00CB00DB">
              <w:rPr>
                <w:b/>
                <w:sz w:val="22"/>
                <w:szCs w:val="22"/>
              </w:rPr>
              <w:t xml:space="preserve">  </w:t>
            </w:r>
            <w:r>
              <w:rPr>
                <w:b/>
                <w:sz w:val="22"/>
                <w:szCs w:val="22"/>
              </w:rPr>
              <w:t>On-Site People, Facilities:</w:t>
            </w:r>
          </w:p>
          <w:p w14:paraId="4661BEB4" w14:textId="77777777" w:rsidR="000C046D" w:rsidRDefault="000C046D" w:rsidP="004562E3">
            <w:pPr>
              <w:rPr>
                <w:b/>
                <w:sz w:val="22"/>
                <w:szCs w:val="22"/>
              </w:rPr>
            </w:pPr>
          </w:p>
          <w:p w14:paraId="2EDDD94E" w14:textId="77777777" w:rsidR="000C046D" w:rsidRDefault="000C046D" w:rsidP="004562E3">
            <w:pPr>
              <w:rPr>
                <w:b/>
                <w:sz w:val="22"/>
                <w:szCs w:val="22"/>
              </w:rPr>
            </w:pPr>
          </w:p>
          <w:p w14:paraId="0FE65DFB" w14:textId="77777777" w:rsidR="000C046D" w:rsidRDefault="000C046D" w:rsidP="004562E3">
            <w:pPr>
              <w:rPr>
                <w:b/>
                <w:sz w:val="22"/>
                <w:szCs w:val="22"/>
              </w:rPr>
            </w:pPr>
          </w:p>
          <w:p w14:paraId="13B01517" w14:textId="77777777" w:rsidR="000C046D" w:rsidRDefault="000C046D" w:rsidP="004562E3">
            <w:pPr>
              <w:rPr>
                <w:b/>
                <w:sz w:val="22"/>
                <w:szCs w:val="22"/>
              </w:rPr>
            </w:pPr>
          </w:p>
          <w:p w14:paraId="6525E1F4" w14:textId="77777777" w:rsidR="000C046D" w:rsidRDefault="000C046D" w:rsidP="004562E3">
            <w:pPr>
              <w:rPr>
                <w:b/>
                <w:sz w:val="22"/>
                <w:szCs w:val="22"/>
              </w:rPr>
            </w:pPr>
          </w:p>
          <w:p w14:paraId="795A3C3B" w14:textId="77777777" w:rsidR="000C046D" w:rsidRDefault="000C046D" w:rsidP="004562E3">
            <w:pPr>
              <w:rPr>
                <w:b/>
                <w:sz w:val="22"/>
                <w:szCs w:val="22"/>
              </w:rPr>
            </w:pPr>
          </w:p>
          <w:p w14:paraId="15C5A789" w14:textId="77777777" w:rsidR="000C046D" w:rsidRDefault="000C046D" w:rsidP="004562E3">
            <w:pPr>
              <w:rPr>
                <w:b/>
                <w:sz w:val="22"/>
                <w:szCs w:val="22"/>
              </w:rPr>
            </w:pPr>
          </w:p>
          <w:p w14:paraId="5AB8EF3C" w14:textId="77777777" w:rsidR="000C046D" w:rsidRDefault="000C046D"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Equipment:</w:t>
            </w:r>
          </w:p>
          <w:p w14:paraId="03BEC10B" w14:textId="77777777" w:rsidR="000C046D" w:rsidRDefault="000C046D" w:rsidP="00C22C8B">
            <w:pPr>
              <w:rPr>
                <w:b/>
                <w:sz w:val="22"/>
                <w:szCs w:val="22"/>
              </w:rPr>
            </w:pPr>
          </w:p>
          <w:p w14:paraId="48007A38" w14:textId="77777777" w:rsidR="000C046D" w:rsidRDefault="000C046D" w:rsidP="00C22C8B">
            <w:pPr>
              <w:rPr>
                <w:b/>
                <w:sz w:val="22"/>
                <w:szCs w:val="22"/>
              </w:rPr>
            </w:pPr>
          </w:p>
          <w:p w14:paraId="555D8B29" w14:textId="77777777" w:rsidR="000C046D" w:rsidRDefault="000C046D" w:rsidP="00C22C8B">
            <w:pPr>
              <w:rPr>
                <w:b/>
                <w:sz w:val="22"/>
                <w:szCs w:val="22"/>
              </w:rPr>
            </w:pPr>
          </w:p>
          <w:p w14:paraId="00B0956A" w14:textId="77777777" w:rsidR="000C046D" w:rsidRDefault="000C046D" w:rsidP="00C22C8B">
            <w:pPr>
              <w:rPr>
                <w:b/>
                <w:sz w:val="22"/>
                <w:szCs w:val="22"/>
              </w:rPr>
            </w:pPr>
          </w:p>
          <w:p w14:paraId="1160BE1B" w14:textId="77777777" w:rsidR="000C046D" w:rsidRDefault="000C046D" w:rsidP="00C22C8B">
            <w:pPr>
              <w:rPr>
                <w:b/>
                <w:sz w:val="22"/>
                <w:szCs w:val="22"/>
              </w:rPr>
            </w:pPr>
          </w:p>
          <w:p w14:paraId="4769C6EF" w14:textId="77777777" w:rsidR="000C046D" w:rsidRDefault="000C046D" w:rsidP="00C22C8B">
            <w:pPr>
              <w:rPr>
                <w:b/>
                <w:sz w:val="22"/>
                <w:szCs w:val="22"/>
              </w:rPr>
            </w:pPr>
          </w:p>
          <w:p w14:paraId="40019BD9" w14:textId="77777777" w:rsidR="000C046D" w:rsidRDefault="000C046D" w:rsidP="00C22C8B">
            <w:pPr>
              <w:rPr>
                <w:b/>
                <w:sz w:val="22"/>
                <w:szCs w:val="22"/>
              </w:rPr>
            </w:pPr>
          </w:p>
          <w:p w14:paraId="18C4ADE6" w14:textId="77777777" w:rsidR="000C046D" w:rsidRDefault="000C046D" w:rsidP="00C22C8B">
            <w:pPr>
              <w:rPr>
                <w:b/>
                <w:sz w:val="22"/>
                <w:szCs w:val="22"/>
              </w:rPr>
            </w:pPr>
          </w:p>
          <w:p w14:paraId="4C5010C5" w14:textId="77777777" w:rsidR="000C046D" w:rsidRDefault="000C046D"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Materials:</w:t>
            </w:r>
          </w:p>
          <w:p w14:paraId="36A02298" w14:textId="77777777" w:rsidR="000C046D" w:rsidRDefault="000C046D" w:rsidP="00C22C8B">
            <w:pPr>
              <w:rPr>
                <w:b/>
                <w:sz w:val="22"/>
                <w:szCs w:val="22"/>
              </w:rPr>
            </w:pPr>
          </w:p>
          <w:p w14:paraId="385BF092" w14:textId="77777777" w:rsidR="000C046D" w:rsidRDefault="000C046D" w:rsidP="00C22C8B">
            <w:pPr>
              <w:rPr>
                <w:b/>
                <w:sz w:val="22"/>
                <w:szCs w:val="22"/>
              </w:rPr>
            </w:pPr>
          </w:p>
          <w:p w14:paraId="3A28D23A" w14:textId="77777777" w:rsidR="000C046D" w:rsidRDefault="000C046D" w:rsidP="00C22C8B">
            <w:pPr>
              <w:rPr>
                <w:b/>
                <w:sz w:val="22"/>
                <w:szCs w:val="22"/>
              </w:rPr>
            </w:pPr>
          </w:p>
          <w:p w14:paraId="4B15D5F5" w14:textId="77777777" w:rsidR="000C046D" w:rsidRDefault="000C046D" w:rsidP="00C22C8B">
            <w:pPr>
              <w:rPr>
                <w:b/>
                <w:sz w:val="22"/>
                <w:szCs w:val="22"/>
              </w:rPr>
            </w:pPr>
          </w:p>
          <w:p w14:paraId="1FBDFE82" w14:textId="77777777" w:rsidR="000C046D" w:rsidRDefault="000C046D" w:rsidP="00C22C8B">
            <w:pPr>
              <w:rPr>
                <w:b/>
                <w:sz w:val="22"/>
                <w:szCs w:val="22"/>
              </w:rPr>
            </w:pPr>
          </w:p>
          <w:p w14:paraId="56D98749" w14:textId="77777777" w:rsidR="000C046D" w:rsidRDefault="000C046D" w:rsidP="00C22C8B">
            <w:pPr>
              <w:rPr>
                <w:b/>
                <w:sz w:val="22"/>
                <w:szCs w:val="22"/>
              </w:rPr>
            </w:pPr>
          </w:p>
          <w:p w14:paraId="7227CEFD" w14:textId="77777777" w:rsidR="000C046D" w:rsidRDefault="000C046D" w:rsidP="00C22C8B">
            <w:pPr>
              <w:rPr>
                <w:b/>
                <w:sz w:val="22"/>
                <w:szCs w:val="22"/>
              </w:rPr>
            </w:pPr>
          </w:p>
          <w:p w14:paraId="7C3CA715" w14:textId="77777777" w:rsidR="000C046D" w:rsidRDefault="000C046D" w:rsidP="00C22C8B">
            <w:pPr>
              <w:rPr>
                <w:b/>
                <w:sz w:val="22"/>
                <w:szCs w:val="22"/>
              </w:rPr>
            </w:pPr>
          </w:p>
          <w:p w14:paraId="3DE2D57A" w14:textId="77777777" w:rsidR="000C046D" w:rsidRDefault="000C046D" w:rsidP="00C22C8B">
            <w:pPr>
              <w:rPr>
                <w:b/>
                <w:sz w:val="22"/>
                <w:szCs w:val="22"/>
              </w:rPr>
            </w:pPr>
          </w:p>
          <w:p w14:paraId="4224851C" w14:textId="77777777" w:rsidR="000C046D" w:rsidRDefault="000C046D" w:rsidP="00C22C8B">
            <w:pPr>
              <w:rPr>
                <w:b/>
                <w:sz w:val="22"/>
                <w:szCs w:val="22"/>
              </w:rPr>
            </w:pPr>
          </w:p>
          <w:p w14:paraId="0E134A35" w14:textId="77777777" w:rsidR="000C046D" w:rsidRDefault="000C046D"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Community Resources:</w:t>
            </w:r>
          </w:p>
          <w:p w14:paraId="15128E3A" w14:textId="77777777" w:rsidR="000C046D" w:rsidRDefault="000C046D" w:rsidP="00C22C8B">
            <w:pPr>
              <w:rPr>
                <w:b/>
                <w:sz w:val="22"/>
                <w:szCs w:val="22"/>
              </w:rPr>
            </w:pPr>
          </w:p>
          <w:p w14:paraId="03E6F8AD" w14:textId="77777777" w:rsidR="000C046D" w:rsidRDefault="000C046D" w:rsidP="00C22C8B">
            <w:pPr>
              <w:rPr>
                <w:b/>
                <w:sz w:val="22"/>
                <w:szCs w:val="22"/>
              </w:rPr>
            </w:pPr>
          </w:p>
          <w:p w14:paraId="4EDEC1C4" w14:textId="77777777" w:rsidR="000C046D" w:rsidRDefault="000C046D" w:rsidP="00C22C8B">
            <w:pPr>
              <w:rPr>
                <w:b/>
                <w:sz w:val="22"/>
                <w:szCs w:val="22"/>
              </w:rPr>
            </w:pPr>
          </w:p>
          <w:p w14:paraId="52BC4987" w14:textId="77777777" w:rsidR="000C046D" w:rsidRDefault="000C046D" w:rsidP="00C22C8B">
            <w:pPr>
              <w:rPr>
                <w:b/>
                <w:sz w:val="22"/>
                <w:szCs w:val="22"/>
              </w:rPr>
            </w:pPr>
          </w:p>
          <w:p w14:paraId="1C5DAB45" w14:textId="77777777" w:rsidR="000C046D" w:rsidRDefault="000C046D" w:rsidP="00C22C8B">
            <w:pPr>
              <w:rPr>
                <w:b/>
                <w:sz w:val="22"/>
                <w:szCs w:val="22"/>
              </w:rPr>
            </w:pPr>
          </w:p>
          <w:p w14:paraId="508026C5" w14:textId="77777777" w:rsidR="000C046D" w:rsidRDefault="000C046D" w:rsidP="00C22C8B">
            <w:pPr>
              <w:rPr>
                <w:b/>
                <w:sz w:val="22"/>
                <w:szCs w:val="22"/>
              </w:rPr>
            </w:pPr>
          </w:p>
          <w:p w14:paraId="5F5C2FF4" w14:textId="77777777" w:rsidR="000C046D" w:rsidRDefault="000C046D" w:rsidP="00C22C8B">
            <w:pPr>
              <w:rPr>
                <w:b/>
                <w:sz w:val="22"/>
                <w:szCs w:val="22"/>
              </w:rPr>
            </w:pPr>
          </w:p>
          <w:p w14:paraId="6EA87C0E" w14:textId="77777777" w:rsidR="000C046D" w:rsidRPr="00CB00DB" w:rsidRDefault="000C046D" w:rsidP="00C22C8B">
            <w:pPr>
              <w:rPr>
                <w:b/>
                <w:sz w:val="22"/>
                <w:szCs w:val="22"/>
              </w:rPr>
            </w:pPr>
          </w:p>
        </w:tc>
      </w:tr>
    </w:tbl>
    <w:p w14:paraId="734E0599" w14:textId="77777777" w:rsidR="000C046D" w:rsidRDefault="000C046D" w:rsidP="00406EC6">
      <w:pPr>
        <w:tabs>
          <w:tab w:val="left" w:pos="8100"/>
        </w:tabs>
        <w:ind w:left="450"/>
        <w:jc w:val="right"/>
        <w:rPr>
          <w:sz w:val="16"/>
          <w:szCs w:val="16"/>
        </w:rPr>
      </w:pPr>
    </w:p>
    <w:p w14:paraId="1339B306" w14:textId="77777777" w:rsidR="000C046D" w:rsidRPr="00406EC6" w:rsidRDefault="000C046D" w:rsidP="00406EC6">
      <w:pPr>
        <w:tabs>
          <w:tab w:val="left" w:pos="8100"/>
        </w:tabs>
        <w:ind w:left="450"/>
        <w:jc w:val="right"/>
        <w:rPr>
          <w:sz w:val="16"/>
          <w:szCs w:val="16"/>
        </w:rPr>
      </w:pPr>
      <w:r w:rsidRPr="00406EC6">
        <w:rPr>
          <w:sz w:val="16"/>
          <w:szCs w:val="16"/>
        </w:rPr>
        <w:t xml:space="preserve">M. </w:t>
      </w:r>
      <w:proofErr w:type="spellStart"/>
      <w:r w:rsidRPr="00406EC6">
        <w:rPr>
          <w:sz w:val="16"/>
          <w:szCs w:val="16"/>
        </w:rPr>
        <w:t>Herczog</w:t>
      </w:r>
      <w:proofErr w:type="spellEnd"/>
      <w:r w:rsidRPr="00406EC6">
        <w:rPr>
          <w:sz w:val="16"/>
          <w:szCs w:val="16"/>
        </w:rPr>
        <w:t xml:space="preserve">, </w:t>
      </w:r>
      <w:r>
        <w:rPr>
          <w:sz w:val="16"/>
          <w:szCs w:val="16"/>
        </w:rPr>
        <w:t xml:space="preserve">Los Angeles County Office of Education, </w:t>
      </w:r>
      <w:r w:rsidRPr="00406EC6">
        <w:rPr>
          <w:sz w:val="16"/>
          <w:szCs w:val="16"/>
        </w:rPr>
        <w:t>2013</w:t>
      </w:r>
    </w:p>
    <w:p w14:paraId="2795AB26" w14:textId="77777777" w:rsidR="000C046D" w:rsidRPr="000F5D1A" w:rsidRDefault="000C046D" w:rsidP="000C046D">
      <w:pPr>
        <w:tabs>
          <w:tab w:val="left" w:pos="1160"/>
        </w:tabs>
        <w:rPr>
          <w:sz w:val="8"/>
          <w:szCs w:val="8"/>
        </w:rPr>
      </w:pPr>
    </w:p>
    <w:sectPr w:rsidR="000C046D" w:rsidRPr="000F5D1A" w:rsidSect="000C046D">
      <w:pgSz w:w="15840" w:h="12240" w:orient="landscape"/>
      <w:pgMar w:top="630" w:right="720" w:bottom="6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LT Std">
    <w:altName w:val="Cambria"/>
    <w:panose1 w:val="00000000000000000000"/>
    <w:charset w:val="00"/>
    <w:family w:val="swiss"/>
    <w:notTrueType/>
    <w:pitch w:val="default"/>
    <w:sig w:usb0="00000003" w:usb1="00000000" w:usb2="00000000" w:usb3="00000000" w:csb0="00000001" w:csb1="00000000"/>
  </w:font>
  <w:font w:name="Minion Pro">
    <w:charset w:val="00"/>
    <w:family w:val="auto"/>
    <w:pitch w:val="variable"/>
    <w:sig w:usb0="E00002AF" w:usb1="5000E07B" w:usb2="00000000" w:usb3="00000000" w:csb0="0000019F" w:csb1="00000000"/>
  </w:font>
  <w:font w:name="Arial">
    <w:panose1 w:val="020B0604020202020204"/>
    <w:charset w:val="00"/>
    <w:family w:val="auto"/>
    <w:pitch w:val="variable"/>
    <w:sig w:usb0="E0002AFF" w:usb1="C0007843" w:usb2="00000009" w:usb3="00000000" w:csb0="000001FF" w:csb1="00000000"/>
  </w:font>
  <w:font w:name="Avenir LT Std 55 Roman">
    <w:altName w:val="Cambria"/>
    <w:panose1 w:val="00000000000000000000"/>
    <w:charset w:val="4D"/>
    <w:family w:val="swiss"/>
    <w:notTrueType/>
    <w:pitch w:val="default"/>
    <w:sig w:usb0="00000003" w:usb1="00000000" w:usb2="00000000" w:usb3="00000000" w:csb0="00000001" w:csb1="00000000"/>
  </w:font>
  <w:font w:name="Avenir LT Std 35 Light">
    <w:altName w:val="Cambria"/>
    <w:panose1 w:val="00000000000000000000"/>
    <w:charset w:val="00"/>
    <w:family w:val="swiss"/>
    <w:notTrueType/>
    <w:pitch w:val="default"/>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8B2"/>
    <w:multiLevelType w:val="hybridMultilevel"/>
    <w:tmpl w:val="8982B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4D248F"/>
    <w:multiLevelType w:val="hybridMultilevel"/>
    <w:tmpl w:val="877E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741"/>
    <w:multiLevelType w:val="hybridMultilevel"/>
    <w:tmpl w:val="7E2E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D34B7"/>
    <w:multiLevelType w:val="hybridMultilevel"/>
    <w:tmpl w:val="BD7251BE"/>
    <w:lvl w:ilvl="0" w:tplc="5D5E77F0">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7B7F41"/>
    <w:multiLevelType w:val="hybridMultilevel"/>
    <w:tmpl w:val="88B6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C60E0"/>
    <w:multiLevelType w:val="hybridMultilevel"/>
    <w:tmpl w:val="8D580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840522"/>
    <w:multiLevelType w:val="hybridMultilevel"/>
    <w:tmpl w:val="B656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5A4DAB"/>
    <w:multiLevelType w:val="hybridMultilevel"/>
    <w:tmpl w:val="5490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7D19"/>
    <w:multiLevelType w:val="hybridMultilevel"/>
    <w:tmpl w:val="1162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30EB1"/>
    <w:multiLevelType w:val="hybridMultilevel"/>
    <w:tmpl w:val="BE10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9"/>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revisionView w:markup="0"/>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B6"/>
    <w:rsid w:val="0004477F"/>
    <w:rsid w:val="00047781"/>
    <w:rsid w:val="000B7E08"/>
    <w:rsid w:val="000C046D"/>
    <w:rsid w:val="000F10C2"/>
    <w:rsid w:val="001829DF"/>
    <w:rsid w:val="00272473"/>
    <w:rsid w:val="003606B6"/>
    <w:rsid w:val="003962C6"/>
    <w:rsid w:val="003A15E3"/>
    <w:rsid w:val="003B1E08"/>
    <w:rsid w:val="004650BE"/>
    <w:rsid w:val="0049749B"/>
    <w:rsid w:val="004A634F"/>
    <w:rsid w:val="005D534D"/>
    <w:rsid w:val="00647B77"/>
    <w:rsid w:val="00674BBF"/>
    <w:rsid w:val="006E41BA"/>
    <w:rsid w:val="00721D96"/>
    <w:rsid w:val="007A2EC4"/>
    <w:rsid w:val="007C22E1"/>
    <w:rsid w:val="007E57FC"/>
    <w:rsid w:val="00810BFB"/>
    <w:rsid w:val="008843BD"/>
    <w:rsid w:val="008E5999"/>
    <w:rsid w:val="00A23655"/>
    <w:rsid w:val="00CC30B7"/>
    <w:rsid w:val="00CE5F57"/>
    <w:rsid w:val="00D01CB2"/>
    <w:rsid w:val="00D04F3A"/>
    <w:rsid w:val="00D72954"/>
    <w:rsid w:val="00D86C3D"/>
    <w:rsid w:val="00EA3DB0"/>
    <w:rsid w:val="00EA4AD7"/>
    <w:rsid w:val="00EF5D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A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3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34F"/>
    <w:rPr>
      <w:rFonts w:ascii="Lucida Grande" w:hAnsi="Lucida Grande" w:cs="Lucida Grande"/>
      <w:sz w:val="18"/>
      <w:szCs w:val="18"/>
    </w:rPr>
  </w:style>
  <w:style w:type="table" w:styleId="TableGrid">
    <w:name w:val="Table Grid"/>
    <w:basedOn w:val="TableNormal"/>
    <w:rsid w:val="004A6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0B7E08"/>
    <w:rPr>
      <w:rFonts w:cs="Avenir LT Std"/>
      <w:b/>
      <w:bCs/>
      <w:color w:val="000000"/>
      <w:sz w:val="26"/>
      <w:szCs w:val="26"/>
    </w:rPr>
  </w:style>
  <w:style w:type="paragraph" w:styleId="ListParagraph">
    <w:name w:val="List Paragraph"/>
    <w:basedOn w:val="Normal"/>
    <w:uiPriority w:val="34"/>
    <w:qFormat/>
    <w:rsid w:val="000F10C2"/>
    <w:pPr>
      <w:ind w:left="720"/>
      <w:contextualSpacing/>
    </w:pPr>
    <w:rPr>
      <w:lang w:eastAsia="ja-JP"/>
    </w:rPr>
  </w:style>
  <w:style w:type="paragraph" w:customStyle="1" w:styleId="Pa38">
    <w:name w:val="Pa38"/>
    <w:basedOn w:val="Normal"/>
    <w:next w:val="Normal"/>
    <w:uiPriority w:val="99"/>
    <w:rsid w:val="000C046D"/>
    <w:pPr>
      <w:widowControl w:val="0"/>
      <w:autoSpaceDE w:val="0"/>
      <w:autoSpaceDN w:val="0"/>
      <w:adjustRightInd w:val="0"/>
      <w:spacing w:line="181" w:lineRule="atLeast"/>
    </w:pPr>
    <w:rPr>
      <w:rFonts w:ascii="Avenir LT Std" w:hAnsi="Avenir LT Std" w:cs="Times New Roman"/>
    </w:rPr>
  </w:style>
  <w:style w:type="paragraph" w:customStyle="1" w:styleId="Default">
    <w:name w:val="Default"/>
    <w:rsid w:val="000C046D"/>
    <w:pPr>
      <w:widowControl w:val="0"/>
      <w:autoSpaceDE w:val="0"/>
      <w:autoSpaceDN w:val="0"/>
      <w:adjustRightInd w:val="0"/>
    </w:pPr>
    <w:rPr>
      <w:rFonts w:ascii="Minion Pro" w:hAnsi="Minion Pro" w:cs="Minion Pro"/>
      <w:color w:val="000000"/>
    </w:rPr>
  </w:style>
  <w:style w:type="paragraph" w:styleId="Header">
    <w:name w:val="header"/>
    <w:basedOn w:val="Normal"/>
    <w:link w:val="HeaderChar"/>
    <w:rsid w:val="000C046D"/>
    <w:pPr>
      <w:tabs>
        <w:tab w:val="center" w:pos="4320"/>
        <w:tab w:val="right" w:pos="8640"/>
      </w:tabs>
    </w:pPr>
    <w:rPr>
      <w:lang w:eastAsia="ja-JP"/>
    </w:rPr>
  </w:style>
  <w:style w:type="character" w:customStyle="1" w:styleId="HeaderChar">
    <w:name w:val="Header Char"/>
    <w:basedOn w:val="DefaultParagraphFont"/>
    <w:link w:val="Header"/>
    <w:rsid w:val="000C046D"/>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3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34F"/>
    <w:rPr>
      <w:rFonts w:ascii="Lucida Grande" w:hAnsi="Lucida Grande" w:cs="Lucida Grande"/>
      <w:sz w:val="18"/>
      <w:szCs w:val="18"/>
    </w:rPr>
  </w:style>
  <w:style w:type="table" w:styleId="TableGrid">
    <w:name w:val="Table Grid"/>
    <w:basedOn w:val="TableNormal"/>
    <w:rsid w:val="004A6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0B7E08"/>
    <w:rPr>
      <w:rFonts w:cs="Avenir LT Std"/>
      <w:b/>
      <w:bCs/>
      <w:color w:val="000000"/>
      <w:sz w:val="26"/>
      <w:szCs w:val="26"/>
    </w:rPr>
  </w:style>
  <w:style w:type="paragraph" w:styleId="ListParagraph">
    <w:name w:val="List Paragraph"/>
    <w:basedOn w:val="Normal"/>
    <w:uiPriority w:val="34"/>
    <w:qFormat/>
    <w:rsid w:val="000F10C2"/>
    <w:pPr>
      <w:ind w:left="720"/>
      <w:contextualSpacing/>
    </w:pPr>
    <w:rPr>
      <w:lang w:eastAsia="ja-JP"/>
    </w:rPr>
  </w:style>
  <w:style w:type="paragraph" w:customStyle="1" w:styleId="Pa38">
    <w:name w:val="Pa38"/>
    <w:basedOn w:val="Normal"/>
    <w:next w:val="Normal"/>
    <w:uiPriority w:val="99"/>
    <w:rsid w:val="000C046D"/>
    <w:pPr>
      <w:widowControl w:val="0"/>
      <w:autoSpaceDE w:val="0"/>
      <w:autoSpaceDN w:val="0"/>
      <w:adjustRightInd w:val="0"/>
      <w:spacing w:line="181" w:lineRule="atLeast"/>
    </w:pPr>
    <w:rPr>
      <w:rFonts w:ascii="Avenir LT Std" w:hAnsi="Avenir LT Std" w:cs="Times New Roman"/>
    </w:rPr>
  </w:style>
  <w:style w:type="paragraph" w:customStyle="1" w:styleId="Default">
    <w:name w:val="Default"/>
    <w:rsid w:val="000C046D"/>
    <w:pPr>
      <w:widowControl w:val="0"/>
      <w:autoSpaceDE w:val="0"/>
      <w:autoSpaceDN w:val="0"/>
      <w:adjustRightInd w:val="0"/>
    </w:pPr>
    <w:rPr>
      <w:rFonts w:ascii="Minion Pro" w:hAnsi="Minion Pro" w:cs="Minion Pro"/>
      <w:color w:val="000000"/>
    </w:rPr>
  </w:style>
  <w:style w:type="paragraph" w:styleId="Header">
    <w:name w:val="header"/>
    <w:basedOn w:val="Normal"/>
    <w:link w:val="HeaderChar"/>
    <w:rsid w:val="000C046D"/>
    <w:pPr>
      <w:tabs>
        <w:tab w:val="center" w:pos="4320"/>
        <w:tab w:val="right" w:pos="8640"/>
      </w:tabs>
    </w:pPr>
    <w:rPr>
      <w:lang w:eastAsia="ja-JP"/>
    </w:rPr>
  </w:style>
  <w:style w:type="character" w:customStyle="1" w:styleId="HeaderChar">
    <w:name w:val="Header Char"/>
    <w:basedOn w:val="DefaultParagraphFont"/>
    <w:link w:val="Header"/>
    <w:rsid w:val="000C046D"/>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3765</Words>
  <Characters>21461</Characters>
  <Application>Microsoft Macintosh Word</Application>
  <DocSecurity>0</DocSecurity>
  <Lines>178</Lines>
  <Paragraphs>50</Paragraphs>
  <ScaleCrop>false</ScaleCrop>
  <Company>Los Angeles County Office of Education</Company>
  <LinksUpToDate>false</LinksUpToDate>
  <CharactersWithSpaces>25176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H_SS Consultant</dc:creator>
  <cp:keywords/>
  <dc:description/>
  <cp:lastModifiedBy>Ana Post</cp:lastModifiedBy>
  <cp:revision>2</cp:revision>
  <cp:lastPrinted>2015-07-08T18:17:00Z</cp:lastPrinted>
  <dcterms:created xsi:type="dcterms:W3CDTF">2015-07-08T18:17:00Z</dcterms:created>
  <dcterms:modified xsi:type="dcterms:W3CDTF">2015-07-08T18:17:00Z</dcterms:modified>
</cp:coreProperties>
</file>